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6E6DF">
      <w:pPr>
        <w:widowControl/>
        <w:spacing w:after="78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06EB38FE">
      <w:pPr>
        <w:widowControl/>
        <w:spacing w:after="78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净水器</w:t>
      </w:r>
      <w:r>
        <w:rPr>
          <w:rFonts w:hint="eastAsia" w:ascii="宋体" w:hAnsi="宋体"/>
          <w:b/>
          <w:sz w:val="32"/>
          <w:szCs w:val="32"/>
        </w:rPr>
        <w:t>采购项目需求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书</w:t>
      </w:r>
    </w:p>
    <w:p w14:paraId="5AFE5BB6"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产品技术要求</w:t>
      </w:r>
    </w:p>
    <w:p w14:paraId="3612D326">
      <w:pPr>
        <w:numPr>
          <w:numId w:val="0"/>
        </w:numPr>
        <w:jc w:val="left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120"/>
        <w:gridCol w:w="2073"/>
        <w:gridCol w:w="1909"/>
      </w:tblGrid>
      <w:tr w14:paraId="44DF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2A9E0EE">
            <w:pPr>
              <w:widowControl/>
              <w:spacing w:after="78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深圳市宝安排水有限公司202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净水器</w:t>
            </w:r>
            <w:r>
              <w:rPr>
                <w:rFonts w:hint="eastAsia" w:ascii="宋体" w:hAnsi="宋体"/>
                <w:b/>
                <w:sz w:val="24"/>
              </w:rPr>
              <w:t>采购项目需求表</w:t>
            </w:r>
          </w:p>
        </w:tc>
      </w:tr>
      <w:tr w14:paraId="551B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2AAA0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120" w:type="dxa"/>
          </w:tcPr>
          <w:p w14:paraId="21EB242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73" w:type="dxa"/>
          </w:tcPr>
          <w:p w14:paraId="7200921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909" w:type="dxa"/>
          </w:tcPr>
          <w:p w14:paraId="478224E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 w14:paraId="787A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04C65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直饮机</w:t>
            </w:r>
          </w:p>
        </w:tc>
        <w:tc>
          <w:tcPr>
            <w:tcW w:w="3120" w:type="dxa"/>
          </w:tcPr>
          <w:p w14:paraId="482413F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安吉尔-柜式一体机</w:t>
            </w:r>
          </w:p>
        </w:tc>
        <w:tc>
          <w:tcPr>
            <w:tcW w:w="2073" w:type="dxa"/>
          </w:tcPr>
          <w:p w14:paraId="09A1801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</w:t>
            </w:r>
          </w:p>
        </w:tc>
        <w:tc>
          <w:tcPr>
            <w:tcW w:w="1909" w:type="dxa"/>
          </w:tcPr>
          <w:p w14:paraId="24DA314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20AB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66810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直饮机</w:t>
            </w:r>
          </w:p>
        </w:tc>
        <w:tc>
          <w:tcPr>
            <w:tcW w:w="3120" w:type="dxa"/>
          </w:tcPr>
          <w:p w14:paraId="0DB7E0E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安吉尔-柜式一体机</w:t>
            </w:r>
          </w:p>
        </w:tc>
        <w:tc>
          <w:tcPr>
            <w:tcW w:w="2073" w:type="dxa"/>
          </w:tcPr>
          <w:p w14:paraId="04C3D72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09" w:type="dxa"/>
          </w:tcPr>
          <w:p w14:paraId="55CDF5F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64E7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94DF8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分体机</w:t>
            </w:r>
          </w:p>
        </w:tc>
        <w:tc>
          <w:tcPr>
            <w:tcW w:w="3120" w:type="dxa"/>
          </w:tcPr>
          <w:p w14:paraId="5C996B2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线管机-分体式</w:t>
            </w:r>
          </w:p>
        </w:tc>
        <w:tc>
          <w:tcPr>
            <w:tcW w:w="2073" w:type="dxa"/>
          </w:tcPr>
          <w:p w14:paraId="37544A2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909" w:type="dxa"/>
          </w:tcPr>
          <w:p w14:paraId="1AF435C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</w:tbl>
    <w:p w14:paraId="2C1CED67">
      <w:pPr>
        <w:numPr>
          <w:numId w:val="0"/>
        </w:numPr>
        <w:jc w:val="left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</w:p>
    <w:p w14:paraId="47D8A75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商务要求</w:t>
      </w:r>
    </w:p>
    <w:p w14:paraId="7A1D6690">
      <w:pPr>
        <w:spacing w:line="360" w:lineRule="auto"/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（一）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交货验收</w:t>
      </w:r>
    </w:p>
    <w:p w14:paraId="3AA3A499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b w:val="0"/>
          <w:bCs/>
          <w:sz w:val="24"/>
          <w:szCs w:val="24"/>
        </w:rPr>
        <w:t>交货期：签订合同后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 w:val="0"/>
          <w:bCs/>
          <w:sz w:val="24"/>
          <w:szCs w:val="24"/>
        </w:rPr>
        <w:t>天（日历日）内。</w:t>
      </w:r>
    </w:p>
    <w:p w14:paraId="34C8B3F4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 w:val="0"/>
          <w:bCs/>
          <w:sz w:val="24"/>
          <w:szCs w:val="24"/>
        </w:rPr>
        <w:t>交货地点：采购人在深圳市宝安区内指定的地址。</w:t>
      </w:r>
    </w:p>
    <w:p w14:paraId="5C802631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3.验收：</w:t>
      </w:r>
      <w:r>
        <w:rPr>
          <w:rFonts w:hint="eastAsia" w:ascii="宋体" w:hAnsi="宋体" w:eastAsia="宋体"/>
          <w:b w:val="0"/>
          <w:bCs/>
          <w:sz w:val="24"/>
          <w:szCs w:val="24"/>
        </w:rPr>
        <w:t>交付货物为非淘汰的全新产品、无侵权纠纷、表面无划痕损伤、无任何缺陷隐患。经采购人检验认可后，签署验收文件。</w:t>
      </w:r>
    </w:p>
    <w:p w14:paraId="668B8B8C">
      <w:pPr>
        <w:spacing w:line="360" w:lineRule="auto"/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（二）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质量保证期</w:t>
      </w:r>
    </w:p>
    <w:p w14:paraId="3A335E9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质保期不得少于1年，时间自采购人验收合格并交付使用之日起计算，质保期内供应商提供免费维护和技术支持。</w:t>
      </w:r>
    </w:p>
    <w:p w14:paraId="1276EF55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售后服务</w:t>
      </w:r>
    </w:p>
    <w:p w14:paraId="3A9E45D3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如质保期内产品出现质量问题或采购人进行技术咨询，供应商2小时内响应，如有需要，派有经验的技术人员12小时内到达现场进行处理。产品出现故障时，供应商保证在接到通知后24小时内进行维修或更换。</w:t>
      </w:r>
    </w:p>
    <w:p w14:paraId="25E34C9D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由于产品自身质量问题影响采购人正常使用的，由供应商无条件免费维修或更换零部件；报修20天后经维修还无法正常使用的，无条件更换全新产品或退款，给采购人造成损失的，须全额赔偿，采购人有紧急需求的，供应商应提供替代产品供采购人使用。</w:t>
      </w:r>
    </w:p>
    <w:p w14:paraId="374F2AF3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货款支付</w:t>
      </w:r>
    </w:p>
    <w:p w14:paraId="54956462">
      <w:pPr>
        <w:numPr>
          <w:numId w:val="0"/>
        </w:numPr>
        <w:ind w:leftChars="0" w:firstLine="480" w:firstLineChars="200"/>
        <w:jc w:val="left"/>
        <w:rPr>
          <w:rFonts w:hint="default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合同签订后，</w:t>
      </w: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default" w:ascii="宋体" w:hAnsi="宋体"/>
          <w:sz w:val="24"/>
          <w:szCs w:val="24"/>
          <w:lang w:val="en-US" w:eastAsia="zh-CN"/>
        </w:rPr>
        <w:t>交付全部货物及合法、有效、等额的增值税专用发票，经采购人验收合格后30个工作日内</w:t>
      </w:r>
      <w:r>
        <w:rPr>
          <w:rFonts w:hint="eastAsia" w:ascii="宋体" w:hAnsi="宋体"/>
          <w:sz w:val="24"/>
          <w:szCs w:val="24"/>
          <w:lang w:val="en-US" w:eastAsia="zh-CN"/>
        </w:rPr>
        <w:t>一次性支付货款。</w:t>
      </w:r>
    </w:p>
    <w:p w14:paraId="4A590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42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报价说明：</w:t>
      </w:r>
    </w:p>
    <w:p w14:paraId="66F13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kern w:val="0"/>
          <w:sz w:val="24"/>
          <w:szCs w:val="24"/>
        </w:rPr>
        <w:t>报价有效期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120天</w:t>
      </w:r>
    </w:p>
    <w:p w14:paraId="6DA78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.上述报价含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设备费用、设备运费、</w:t>
      </w:r>
      <w:r>
        <w:rPr>
          <w:rFonts w:hint="eastAsia" w:ascii="宋体" w:hAnsi="宋体" w:cs="宋体"/>
          <w:kern w:val="0"/>
          <w:sz w:val="24"/>
          <w:szCs w:val="24"/>
        </w:rPr>
        <w:t>人工费、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安装费用</w:t>
      </w:r>
      <w:r>
        <w:rPr>
          <w:rFonts w:hint="eastAsia" w:ascii="宋体" w:hAnsi="宋体" w:cs="宋体"/>
          <w:kern w:val="0"/>
          <w:sz w:val="24"/>
          <w:szCs w:val="24"/>
        </w:rPr>
        <w:t>、税费、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安装辅</w:t>
      </w:r>
      <w:r>
        <w:rPr>
          <w:rFonts w:hint="eastAsia" w:ascii="宋体" w:hAnsi="宋体" w:cs="宋体"/>
          <w:kern w:val="0"/>
          <w:sz w:val="24"/>
          <w:szCs w:val="24"/>
        </w:rPr>
        <w:t>料费、售后服务及其他费用。货币形式为人民币。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7D264"/>
    <w:multiLevelType w:val="singleLevel"/>
    <w:tmpl w:val="E277D2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D9CD49"/>
    <w:multiLevelType w:val="singleLevel"/>
    <w:tmpl w:val="F8D9CD49"/>
    <w:lvl w:ilvl="0" w:tentative="0">
      <w:start w:val="3"/>
      <w:numFmt w:val="chineseCounting"/>
      <w:suff w:val="nothing"/>
      <w:lvlText w:val="（%1）"/>
      <w:lvlJc w:val="left"/>
      <w:rPr>
        <w:rFonts w:hint="eastAsia" w:ascii="黑体" w:hAnsi="黑体" w:eastAsia="黑体" w:cs="黑体"/>
        <w:b w:val="0"/>
        <w:bCs w:val="0"/>
        <w:sz w:val="24"/>
        <w:szCs w:val="24"/>
      </w:rPr>
    </w:lvl>
  </w:abstractNum>
  <w:abstractNum w:abstractNumId="2">
    <w:nsid w:val="09694E21"/>
    <w:multiLevelType w:val="singleLevel"/>
    <w:tmpl w:val="09694E2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5E0A"/>
    <w:rsid w:val="11C47F30"/>
    <w:rsid w:val="14794EDA"/>
    <w:rsid w:val="27906876"/>
    <w:rsid w:val="354004A5"/>
    <w:rsid w:val="48B25E0A"/>
    <w:rsid w:val="54DC12E8"/>
    <w:rsid w:val="7D52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186</Characters>
  <Lines>0</Lines>
  <Paragraphs>0</Paragraphs>
  <TotalTime>2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2025-07-10T07:14:00Z</dcterms:created>
  <dc:creator>小屁臭臭</dc:creator>
  <cp:lastModifiedBy>小屁臭臭</cp:lastModifiedBy>
  <dcterms:modified xsi:type="dcterms:W3CDTF">2025-07-10T08:41:47Z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9B44D4705C034877A2F0A130BF4742C8_11</vt:lpwstr>
  </property>
  <property fmtid="{D5CDD505-2E9C-101B-9397-08002B2CF9AE}" pid="4" name="KSOTemplateDocerSaveRecord">
    <vt:lpwstr>eyJoZGlkIjoiNTBmNGZjMDZlNTQwZTZiMmZjYzYzMmNlNmIxZDdlMGEiLCJ1c2VySWQiOiI0MDM1MTM3OTgifQ==</vt:lpwstr>
  </property>
</Properties>
</file>