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784D">
      <w:pPr>
        <w:pStyle w:val="4"/>
        <w:pageBreakBefore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560" w:lineRule="exact"/>
        <w:jc w:val="center"/>
        <w:textAlignment w:val="auto"/>
        <w:rPr>
          <w:rStyle w:val="13"/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Style w:val="13"/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附件一 项目需求书</w:t>
      </w:r>
    </w:p>
    <w:p w14:paraId="28A112BE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ind w:left="1260"/>
        <w:textAlignment w:val="auto"/>
        <w:rPr>
          <w:rFonts w:hint="eastAsia" w:ascii="仿宋" w:hAnsi="仿宋" w:cs="仿宋"/>
        </w:rPr>
      </w:pPr>
    </w:p>
    <w:p w14:paraId="4658C4BC">
      <w:pPr>
        <w:pStyle w:val="4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项目概况</w:t>
      </w:r>
    </w:p>
    <w:p w14:paraId="73742DD5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一体化泵站自控接入项目，为保障数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据链路长通以及后期远端设备控制的需要，需要采购物联网卡及工控软件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1FAEE9A">
      <w:pPr>
        <w:pStyle w:val="4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二、项目需求明细</w:t>
      </w:r>
    </w:p>
    <w:p w14:paraId="3B8EA54F"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</w:rPr>
        <w:t>本项目合同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  <w:t>物联网卡服务期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</w:rPr>
        <w:t>为 3 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  <w:t>工控软件质保期为1年。</w:t>
      </w:r>
    </w:p>
    <w:p w14:paraId="4355E2A4"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2.服务要求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-SA"/>
        </w:rPr>
        <w:t>提供19个站点的物联网卡，并提供必须的技术支撑。每月不少于800G的流量池。软件需要满足cimplicity最新版本客户端，支持win11系统安装。</w:t>
      </w:r>
    </w:p>
    <w:p w14:paraId="13CF3EF7"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考核及验收方法</w:t>
      </w:r>
    </w:p>
    <w:p w14:paraId="10AF4414">
      <w:pPr>
        <w:pStyle w:val="2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在完成全部服务内容后，通过采购方组织验收。</w:t>
      </w:r>
    </w:p>
    <w:p w14:paraId="2ED36312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32"/>
          <w:szCs w:val="32"/>
        </w:rPr>
        <w:t xml:space="preserve">报价要求： </w:t>
      </w:r>
    </w:p>
    <w:p w14:paraId="553208D1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ind w:firstLine="672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软件及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网络服务费即包含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个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站点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3年的网络费用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安装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运维费。项目报价应包括完成本项目所有费用，包含但不限于人员费用、国家规定的各项税费等本项目涉及的一切费用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674BC5-2945-4E43-A1F2-79CE038E6D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63507B-C386-4F8F-B294-D88087E05E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371E05-F832-4A6D-AFEF-176063133B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48666">
    <w:pPr>
      <w:pStyle w:val="7"/>
      <w:spacing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EA6C">
    <w:pPr>
      <w:pStyle w:val="7"/>
      <w:spacing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4026">
    <w:pPr>
      <w:pStyle w:val="7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3B64">
    <w:pPr>
      <w:pStyle w:val="8"/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CD61">
    <w:pPr>
      <w:pStyle w:val="8"/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8220">
    <w:pPr>
      <w:pStyle w:val="8"/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ZDBlMjM1M2NiMGRhM2Q0N2JiNTk1ZjgwZDg2MTAifQ=="/>
  </w:docVars>
  <w:rsids>
    <w:rsidRoot w:val="456D0104"/>
    <w:rsid w:val="00085952"/>
    <w:rsid w:val="0009627A"/>
    <w:rsid w:val="000A0ED7"/>
    <w:rsid w:val="000A574A"/>
    <w:rsid w:val="001A3C68"/>
    <w:rsid w:val="00282F58"/>
    <w:rsid w:val="00352B18"/>
    <w:rsid w:val="003C7420"/>
    <w:rsid w:val="003D1D66"/>
    <w:rsid w:val="003E7AC1"/>
    <w:rsid w:val="004A1580"/>
    <w:rsid w:val="00521E90"/>
    <w:rsid w:val="005E159D"/>
    <w:rsid w:val="0062244D"/>
    <w:rsid w:val="006A1EEB"/>
    <w:rsid w:val="007727FF"/>
    <w:rsid w:val="00822773"/>
    <w:rsid w:val="00BE5775"/>
    <w:rsid w:val="00C14486"/>
    <w:rsid w:val="00C47A1E"/>
    <w:rsid w:val="00F141E3"/>
    <w:rsid w:val="00F54494"/>
    <w:rsid w:val="00F57B76"/>
    <w:rsid w:val="00F94EBF"/>
    <w:rsid w:val="00FE517A"/>
    <w:rsid w:val="010D54AE"/>
    <w:rsid w:val="01AE68BF"/>
    <w:rsid w:val="01C42B8B"/>
    <w:rsid w:val="03630182"/>
    <w:rsid w:val="0473723F"/>
    <w:rsid w:val="05AC22B4"/>
    <w:rsid w:val="07224D94"/>
    <w:rsid w:val="074B6D85"/>
    <w:rsid w:val="089A5722"/>
    <w:rsid w:val="0E6C297C"/>
    <w:rsid w:val="130B7721"/>
    <w:rsid w:val="13156685"/>
    <w:rsid w:val="15BF75FB"/>
    <w:rsid w:val="16F77107"/>
    <w:rsid w:val="171D0CC1"/>
    <w:rsid w:val="18B215D0"/>
    <w:rsid w:val="19F11D01"/>
    <w:rsid w:val="1E85469F"/>
    <w:rsid w:val="1EC05DA6"/>
    <w:rsid w:val="1F370744"/>
    <w:rsid w:val="1FCF0C21"/>
    <w:rsid w:val="20880DD0"/>
    <w:rsid w:val="20900918"/>
    <w:rsid w:val="20D858B3"/>
    <w:rsid w:val="21E112F5"/>
    <w:rsid w:val="238E2BA1"/>
    <w:rsid w:val="238E5518"/>
    <w:rsid w:val="240927AD"/>
    <w:rsid w:val="24C7365D"/>
    <w:rsid w:val="262E46B0"/>
    <w:rsid w:val="28154C3F"/>
    <w:rsid w:val="29E87670"/>
    <w:rsid w:val="2B053749"/>
    <w:rsid w:val="2B793244"/>
    <w:rsid w:val="2C011CA6"/>
    <w:rsid w:val="2FB75E7A"/>
    <w:rsid w:val="2FE17DA6"/>
    <w:rsid w:val="308D3174"/>
    <w:rsid w:val="3282506A"/>
    <w:rsid w:val="34336FAF"/>
    <w:rsid w:val="3875122D"/>
    <w:rsid w:val="39D3147E"/>
    <w:rsid w:val="3A7206CF"/>
    <w:rsid w:val="3ABD5C6F"/>
    <w:rsid w:val="3B0C034B"/>
    <w:rsid w:val="3C862E04"/>
    <w:rsid w:val="3DE06791"/>
    <w:rsid w:val="3EA901E2"/>
    <w:rsid w:val="3FBE7E93"/>
    <w:rsid w:val="40294D41"/>
    <w:rsid w:val="405C44E3"/>
    <w:rsid w:val="41581125"/>
    <w:rsid w:val="41E95C1C"/>
    <w:rsid w:val="42500259"/>
    <w:rsid w:val="42BD0BDC"/>
    <w:rsid w:val="445F1CC4"/>
    <w:rsid w:val="44FD5806"/>
    <w:rsid w:val="456D0104"/>
    <w:rsid w:val="45E42F9F"/>
    <w:rsid w:val="473D7A99"/>
    <w:rsid w:val="478D5F73"/>
    <w:rsid w:val="47DC362C"/>
    <w:rsid w:val="484653CC"/>
    <w:rsid w:val="4A420FA8"/>
    <w:rsid w:val="4AE42F23"/>
    <w:rsid w:val="4B307002"/>
    <w:rsid w:val="4CF95355"/>
    <w:rsid w:val="4CFA61A3"/>
    <w:rsid w:val="4F521CF9"/>
    <w:rsid w:val="50B05FAD"/>
    <w:rsid w:val="520F1E14"/>
    <w:rsid w:val="52A744D0"/>
    <w:rsid w:val="53A82D22"/>
    <w:rsid w:val="543B489C"/>
    <w:rsid w:val="5695464C"/>
    <w:rsid w:val="57917C6B"/>
    <w:rsid w:val="58D96C04"/>
    <w:rsid w:val="592119C7"/>
    <w:rsid w:val="597701D8"/>
    <w:rsid w:val="598F4E68"/>
    <w:rsid w:val="59F20A8D"/>
    <w:rsid w:val="5A016AB7"/>
    <w:rsid w:val="5B755590"/>
    <w:rsid w:val="5B8C73EB"/>
    <w:rsid w:val="5CE65575"/>
    <w:rsid w:val="5CF86E16"/>
    <w:rsid w:val="5D5D1495"/>
    <w:rsid w:val="5F3C2ED6"/>
    <w:rsid w:val="6265610D"/>
    <w:rsid w:val="62695C01"/>
    <w:rsid w:val="652F1D8E"/>
    <w:rsid w:val="65AB60C3"/>
    <w:rsid w:val="65C2493F"/>
    <w:rsid w:val="68B57B35"/>
    <w:rsid w:val="68CF77CA"/>
    <w:rsid w:val="697C7152"/>
    <w:rsid w:val="69F97C4F"/>
    <w:rsid w:val="6B2466F5"/>
    <w:rsid w:val="6CFD6FD7"/>
    <w:rsid w:val="6D467CD3"/>
    <w:rsid w:val="705D2CAC"/>
    <w:rsid w:val="717F6C52"/>
    <w:rsid w:val="794A540B"/>
    <w:rsid w:val="795D5EBA"/>
    <w:rsid w:val="7A701BDE"/>
    <w:rsid w:val="7D511DEB"/>
    <w:rsid w:val="7E5766A1"/>
    <w:rsid w:val="7E87532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5" w:afterLines="25" w:line="300" w:lineRule="auto"/>
      <w:jc w:val="both"/>
    </w:pPr>
    <w:rPr>
      <w:rFonts w:ascii="Arial" w:hAnsi="Arial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line="416" w:lineRule="auto"/>
      <w:outlineLvl w:val="1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</w:style>
  <w:style w:type="paragraph" w:styleId="6">
    <w:name w:val="Body Text"/>
    <w:basedOn w:val="1"/>
    <w:qFormat/>
    <w:uiPriority w:val="0"/>
    <w:pPr>
      <w:tabs>
        <w:tab w:val="left" w:pos="4760"/>
      </w:tabs>
      <w:spacing w:afterLines="0"/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2"/>
    <w:basedOn w:val="1"/>
    <w:qFormat/>
    <w:uiPriority w:val="99"/>
    <w:pPr>
      <w:spacing w:afterLines="0" w:line="480" w:lineRule="auto"/>
    </w:p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1 Char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297</Characters>
  <Lines>8</Lines>
  <Paragraphs>2</Paragraphs>
  <TotalTime>72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2025-08-12T06:47:00Z</dcterms:created>
  <dc:creator>黄书伟</dc:creator>
  <cp:lastModifiedBy>Dyf_楓</cp:lastModifiedBy>
  <dcterms:modified xsi:type="dcterms:W3CDTF">2025-08-15T02:32:24Z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B1D7C5176EBC43069C7571D833466BF5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