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5169D"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附件1：</w:t>
      </w:r>
    </w:p>
    <w:p w14:paraId="5577912E">
      <w:pPr>
        <w:adjustRightInd w:val="0"/>
        <w:snapToGrid w:val="0"/>
        <w:spacing w:line="240" w:lineRule="auto"/>
        <w:jc w:val="center"/>
        <w:rPr>
          <w:rFonts w:hint="eastAsia" w:ascii="黑体" w:hAnsi="黑体" w:eastAsia="黑体" w:cs="黑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t>生态库转输隧洞与铁石三期调蓄池新增护栏、围网、盖板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vertAlign w:val="baseline"/>
        </w:rPr>
        <w:t>采购</w:t>
      </w:r>
      <w:r>
        <w:rPr>
          <w:rFonts w:hint="eastAsia" w:ascii="黑体" w:hAnsi="黑体" w:eastAsia="黑体" w:cs="黑体"/>
          <w:b w:val="0"/>
          <w:bCs/>
          <w:kern w:val="0"/>
          <w:sz w:val="44"/>
          <w:szCs w:val="44"/>
        </w:rPr>
        <w:t>项目</w:t>
      </w:r>
      <w:r>
        <w:rPr>
          <w:rStyle w:val="34"/>
          <w:rFonts w:hint="eastAsia" w:ascii="黑体" w:hAnsi="黑体" w:eastAsia="黑体" w:cs="黑体"/>
          <w:b w:val="0"/>
        </w:rPr>
        <w:t>需求</w:t>
      </w:r>
      <w:r>
        <w:rPr>
          <w:rStyle w:val="34"/>
          <w:rFonts w:hint="eastAsia" w:ascii="黑体" w:hAnsi="黑体" w:eastAsia="黑体" w:cs="黑体"/>
          <w:b w:val="0"/>
          <w:lang w:val="en-US" w:eastAsia="zh-CN"/>
        </w:rPr>
        <w:t>书</w:t>
      </w:r>
    </w:p>
    <w:p w14:paraId="53593A17">
      <w:pPr>
        <w:adjustRightInd w:val="0"/>
        <w:snapToGrid w:val="0"/>
        <w:spacing w:line="360" w:lineRule="auto"/>
        <w:ind w:right="-733" w:rightChars="-349"/>
        <w:rPr>
          <w:rFonts w:ascii="宋体" w:hAnsi="宋体"/>
          <w:b/>
          <w:sz w:val="24"/>
        </w:rPr>
      </w:pPr>
    </w:p>
    <w:p w14:paraId="6B8227BD">
      <w:pPr>
        <w:pStyle w:val="23"/>
        <w:numPr>
          <w:ilvl w:val="0"/>
          <w:numId w:val="1"/>
        </w:numPr>
        <w:adjustRightInd w:val="0"/>
        <w:snapToGrid w:val="0"/>
        <w:spacing w:line="360" w:lineRule="auto"/>
        <w:ind w:firstLineChars="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概述</w:t>
      </w:r>
    </w:p>
    <w:p w14:paraId="5134BE96"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为保障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vertAlign w:val="baseline"/>
          <w:lang w:val="en-US" w:eastAsia="zh-CN"/>
        </w:rPr>
        <w:t>生态库转输隧洞与铁石三期调蓄池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的正常运营，消除安全隐患，采购人计划采购一批护栏、围网、盖板安装在隐患区域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0CA98F65">
      <w:pPr>
        <w:adjustRightInd w:val="0"/>
        <w:snapToGrid w:val="0"/>
        <w:spacing w:line="360" w:lineRule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货物采购需求</w:t>
      </w:r>
    </w:p>
    <w:p w14:paraId="2089F4F1">
      <w:pPr>
        <w:numPr>
          <w:ilvl w:val="-1"/>
          <w:numId w:val="0"/>
        </w:numPr>
        <w:spacing w:after="60"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采购清单如下： </w:t>
      </w:r>
    </w:p>
    <w:tbl>
      <w:tblPr>
        <w:tblStyle w:val="15"/>
        <w:tblW w:w="97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200"/>
        <w:gridCol w:w="2220"/>
        <w:gridCol w:w="1080"/>
        <w:gridCol w:w="2978"/>
        <w:gridCol w:w="1731"/>
        <w:tblGridChange w:id="0">
          <w:tblGrid>
            <w:gridCol w:w="565"/>
            <w:gridCol w:w="1200"/>
            <w:gridCol w:w="2220"/>
            <w:gridCol w:w="1080"/>
            <w:gridCol w:w="2978"/>
            <w:gridCol w:w="1731"/>
          </w:tblGrid>
        </w:tblGridChange>
      </w:tblGrid>
      <w:tr w14:paraId="5693E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92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E6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BE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规格要求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B2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5C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现场照片/示意图</w:t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8D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安装位置</w:t>
            </w:r>
          </w:p>
        </w:tc>
      </w:tr>
      <w:tr w14:paraId="7A5C7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BE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D9E7C6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爬梯口格栅盖板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01092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扁钢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，扁铁宽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50*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厚4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mm;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盖板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长750mm;宽600mm;带转轴（合页）及锁扣，上开。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6CF7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E0AE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8255</wp:posOffset>
                  </wp:positionV>
                  <wp:extent cx="1832610" cy="1475740"/>
                  <wp:effectExtent l="0" t="0" r="15240" b="10160"/>
                  <wp:wrapNone/>
                  <wp:docPr id="3" name="ID_AF4A92AD20CB4EC4B6875EB9BA668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AF4A92AD20CB4EC4B6875EB9BA6687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F8D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应人石-九围生态库连通管1#、2#、3#、7#、9#检查井和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排出隧洞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进口闸闸口、消力池、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1#、2#检查井井口。</w:t>
            </w:r>
          </w:p>
        </w:tc>
      </w:tr>
      <w:tr w14:paraId="6747C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B6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680C6D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镀锌管爬梯入口门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E36D26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材质：镀锌管，宽600mm*高1050mm，面管Φ60mm,厚2mm；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横管Φ40mm,厚2mm，两条横管；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两边加立柱，立柱Φ51mm,厚2mm。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3BD7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EFDE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17780</wp:posOffset>
                  </wp:positionV>
                  <wp:extent cx="1826260" cy="1475740"/>
                  <wp:effectExtent l="0" t="0" r="2540" b="10160"/>
                  <wp:wrapNone/>
                  <wp:docPr id="4" name="ID_2977B306DD934E58806EB4D5D74D63D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2977B306DD934E58806EB4D5D74D63D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0806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应人石-九围生态库连通管7#检修井爬梯入口</w:t>
            </w:r>
          </w:p>
        </w:tc>
      </w:tr>
      <w:tr w14:paraId="004510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1" w:author="WPS_1683256028" w:date="2025-08-22T15:38:42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985" w:hRule="atLeast"/>
          <w:trPrChange w:id="1" w:author="WPS_1683256028" w:date="2025-08-22T15:38:42Z">
            <w:trPr>
              <w:trHeight w:val="1205" w:hRule="atLeast"/>
            </w:trPr>
          </w:trPrChange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  <w:tcPrChange w:id="2" w:author="WPS_1683256028" w:date="2025-08-22T15:38:42Z">
              <w:tcPr>
                <w:tcW w:w="565" w:type="dxa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auto"/>
                <w:noWrap/>
                <w:vAlign w:val="center"/>
              </w:tcPr>
            </w:tcPrChange>
          </w:tcPr>
          <w:p w14:paraId="218F5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  <w:tcPrChange w:id="3" w:author="WPS_1683256028" w:date="2025-08-22T15:38:42Z">
              <w:tcPr>
                <w:tcW w:w="1200" w:type="dxa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111A4C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2米铁丝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围网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  <w:tcPrChange w:id="4" w:author="WPS_1683256028" w:date="2025-08-22T15:38:42Z">
              <w:tcPr>
                <w:tcW w:w="2220" w:type="dxa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6C9FE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材质:立柱为钢管漫塑材质:网片为低碳钢丝，外层包不脱色PE包塑;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围网</w:t>
            </w:r>
            <w:r>
              <w:rPr>
                <w:rStyle w:val="43"/>
                <w:lang w:val="en-US" w:eastAsia="zh-CN" w:bidi="ar"/>
              </w:rPr>
              <w:t>尺寸:高2.5m*3m(柱中)柱中距离:3m;网孔:50w150mm:线径：6m边框：20*30*2mm；立柱：60*3m；2.2cm 线刺距:20cm；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门尺寸</w:t>
            </w:r>
            <w:r>
              <w:rPr>
                <w:rStyle w:val="43"/>
                <w:lang w:val="en-US" w:eastAsia="zh-CN" w:bidi="ar"/>
              </w:rPr>
              <w:t>：高2.5m*</w:t>
            </w:r>
            <w:r>
              <w:rPr>
                <w:rStyle w:val="43"/>
                <w:rFonts w:hint="eastAsia"/>
                <w:lang w:val="en-US" w:eastAsia="zh-CN" w:bidi="ar"/>
              </w:rPr>
              <w:t>宽</w:t>
            </w:r>
            <w:r>
              <w:rPr>
                <w:rStyle w:val="43"/>
                <w:lang w:val="en-US" w:eastAsia="zh-CN" w:bidi="ar"/>
              </w:rPr>
              <w:t>1.5m。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  <w:tcPrChange w:id="5" w:author="WPS_1683256028" w:date="2025-08-22T15:38:42Z">
              <w:tcPr>
                <w:tcW w:w="1080" w:type="dxa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auto"/>
                <w:noWrap/>
                <w:vAlign w:val="center"/>
              </w:tcPr>
            </w:tcPrChange>
          </w:tcPr>
          <w:p w14:paraId="5892E38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  <w:tcPrChange w:id="6" w:author="WPS_1683256028" w:date="2025-08-22T15:38:42Z">
              <w:tcPr>
                <w:tcW w:w="2978" w:type="dxa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auto"/>
                <w:noWrap/>
                <w:vAlign w:val="center"/>
              </w:tcPr>
            </w:tcPrChange>
          </w:tcPr>
          <w:p w14:paraId="56BB4C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-65405</wp:posOffset>
                  </wp:positionV>
                  <wp:extent cx="1831340" cy="1184275"/>
                  <wp:effectExtent l="0" t="0" r="16510" b="15875"/>
                  <wp:wrapNone/>
                  <wp:docPr id="5" name="ID_20C72A14C85E402493FECBA75A177F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20C72A14C85E402493FECBA75A177FB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  <w:tcPrChange w:id="7" w:author="WPS_1683256028" w:date="2025-08-22T15:38:42Z">
              <w:tcPr>
                <w:tcW w:w="1731" w:type="dxa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auto"/>
                <w:noWrap/>
                <w:vAlign w:val="center"/>
              </w:tcPr>
            </w:tcPrChange>
          </w:tcPr>
          <w:p w14:paraId="0E76BC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连通管9#检修井周圈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挡墙，用爆炸螺丝固定。</w:t>
            </w:r>
            <w:bookmarkStart w:id="0" w:name="_GoBack"/>
            <w:bookmarkEnd w:id="0"/>
          </w:p>
        </w:tc>
      </w:tr>
      <w:tr w14:paraId="3BD87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8D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DD4DC6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不锈钢检修井盖板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80B10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材质：304不锈钢花纹板，钢板厚4mm，1760mm*800mm*40mm9块；1760mm*840mm*40mm1块；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2000mm*700mm*40mm9块；2000mm*665mm*40mm1块；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背面两横一竖加强筋，两侧带提手。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4A4C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28.08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4AD1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C7C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应人石-九围生态库连通管8#检修井</w:t>
            </w:r>
          </w:p>
        </w:tc>
      </w:tr>
      <w:tr w14:paraId="2561C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E1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DC6C6F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电缆井盖板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BE01B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材质：304不锈钢花纹板盖板，钢板厚3mm，长800mm*700mm，需根据现场尺寸进行切割。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1FCB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CEF4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62230</wp:posOffset>
                  </wp:positionV>
                  <wp:extent cx="1839595" cy="1285875"/>
                  <wp:effectExtent l="0" t="0" r="8255" b="9525"/>
                  <wp:wrapNone/>
                  <wp:docPr id="6" name="ID_E3E5EBDFFED2470A9732DD6572433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E3E5EBDFFED2470A9732DD65724330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2E1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九围生态库连通闸</w:t>
            </w:r>
          </w:p>
        </w:tc>
      </w:tr>
      <w:tr w14:paraId="74EAE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21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7C298A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不锈钢大门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38D84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材质：304不锈钢，宽4300mm*高1270mm；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面管Φ60mm,厚1.2mm；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横管Φ32mm,厚1.2mm，两条横管，间距37cm；竖管Φ44.5mm,厚1.2mm，间距98cm；两边加立柱，立柱Φ51mm,厚1.5mm，底部加万向轮。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4891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3CC2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A924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铁岗排出隧洞进口闸</w:t>
            </w:r>
          </w:p>
        </w:tc>
      </w:tr>
      <w:tr w14:paraId="49AA7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53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DCCC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不锈钢爬梯口门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EB25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材质：304不锈钢，宽1160mm*高1180mm，面管Φ60mm,厚1.2mm；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横管Φ32mm,厚1.2mm，两边加立柱，立柱Φ51mm,厚1.5mm。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07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10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38325" cy="1371600"/>
                  <wp:effectExtent l="0" t="0" r="9525" b="0"/>
                  <wp:docPr id="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4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铁岗排出隧洞1#检修井</w:t>
            </w:r>
          </w:p>
        </w:tc>
      </w:tr>
      <w:tr w14:paraId="734AB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8D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2E5C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不锈钢护栏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C4FC2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材质：304不锈钢，高1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面管Φ63mm,厚1.2mm；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横管Φ38mm,厚1.2mm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立柱Φ51mm,厚1.5mm，间距1500mm；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竖管Φ25mm,厚1.0mm，间距120mm</w:t>
            </w:r>
          </w:p>
          <w:p w14:paraId="6E747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F7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10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4B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铁石三期调蓄池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，其中65米用爆炸螺丝安装在池壁上；30米安装在草坪上，立柱埋深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50公分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回填混泥土沙石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  <w:lang w:eastAsia="zh-CN"/>
              </w:rPr>
              <w:t>。</w:t>
            </w:r>
          </w:p>
        </w:tc>
      </w:tr>
    </w:tbl>
    <w:p w14:paraId="413D9EDE">
      <w:pPr>
        <w:numPr>
          <w:ilvl w:val="0"/>
          <w:numId w:val="0"/>
        </w:numPr>
        <w:spacing w:after="60" w:line="360" w:lineRule="auto"/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三、安装要求</w:t>
      </w:r>
    </w:p>
    <w:p w14:paraId="72F05F05">
      <w:pPr>
        <w:numPr>
          <w:ilvl w:val="0"/>
          <w:numId w:val="0"/>
        </w:numPr>
        <w:spacing w:after="60" w:line="360" w:lineRule="auto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1、供应商需严格按照采购人的安装要求进行安装；</w:t>
      </w:r>
    </w:p>
    <w:p w14:paraId="54EB8783">
      <w:pPr>
        <w:numPr>
          <w:ilvl w:val="0"/>
          <w:numId w:val="0"/>
        </w:numPr>
        <w:spacing w:after="60" w:line="360" w:lineRule="auto"/>
        <w:ind w:leftChars="0" w:firstLine="48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2、作业前需做好安全交底工作；</w:t>
      </w:r>
    </w:p>
    <w:p w14:paraId="7579EB98">
      <w:pPr>
        <w:numPr>
          <w:ilvl w:val="0"/>
          <w:numId w:val="0"/>
        </w:numPr>
        <w:spacing w:after="60" w:line="360" w:lineRule="auto"/>
        <w:ind w:leftChars="0" w:firstLine="48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3、作业人员需具备相关的特种作业证件，作业期间严格按要求穿戴劳保用品，做好安全防护措施；</w:t>
      </w:r>
    </w:p>
    <w:p w14:paraId="10A0E614">
      <w:pPr>
        <w:numPr>
          <w:ilvl w:val="0"/>
          <w:numId w:val="0"/>
        </w:numPr>
        <w:spacing w:after="60" w:line="360" w:lineRule="auto"/>
        <w:ind w:leftChars="0" w:firstLine="48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4、拆除并清理旧盖板；</w:t>
      </w:r>
    </w:p>
    <w:p w14:paraId="55E8AADB">
      <w:pPr>
        <w:numPr>
          <w:ilvl w:val="0"/>
          <w:numId w:val="0"/>
        </w:numPr>
        <w:spacing w:after="60" w:line="360" w:lineRule="auto"/>
        <w:ind w:leftChars="0" w:firstLine="48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5、安装完成后清理恢复作业现场。</w:t>
      </w:r>
    </w:p>
    <w:p w14:paraId="13BC4721">
      <w:pPr>
        <w:numPr>
          <w:ilvl w:val="-1"/>
          <w:numId w:val="0"/>
        </w:numPr>
        <w:adjustRightInd w:val="0"/>
        <w:snapToGrid w:val="0"/>
        <w:spacing w:after="0" w:line="360" w:lineRule="auto"/>
        <w:ind w:left="0" w:firstLine="0" w:firstLineChars="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四、交货安装期限</w:t>
      </w:r>
    </w:p>
    <w:p w14:paraId="77A98E2A">
      <w:pPr>
        <w:numPr>
          <w:ilvl w:val="-1"/>
          <w:numId w:val="0"/>
        </w:numPr>
        <w:spacing w:after="60"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自合同签订之日起30个日历日内完成交货安装。</w:t>
      </w:r>
    </w:p>
    <w:p w14:paraId="011C8C59">
      <w:pPr>
        <w:pStyle w:val="4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验收标准</w:t>
      </w:r>
    </w:p>
    <w:p w14:paraId="26F157CF">
      <w:pPr>
        <w:pStyle w:val="4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lang w:val="en-US" w:eastAsia="zh-CN"/>
        </w:rPr>
        <w:t>按照采购人要求的货物材质规格以及安装要求进行验收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。</w:t>
      </w:r>
    </w:p>
    <w:p w14:paraId="4F9057B4">
      <w:pPr>
        <w:pStyle w:val="4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六、支付方式</w:t>
      </w:r>
    </w:p>
    <w:p w14:paraId="5F39A162">
      <w:pPr>
        <w:pStyle w:val="4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lang w:val="en-US" w:eastAsia="zh-CN"/>
        </w:rPr>
        <w:t>货物安装完成并验收合格后，采购人收到供应商开具的增值税专用发票30个工作日内一次性支付全部货款。</w:t>
      </w:r>
    </w:p>
    <w:p w14:paraId="0386C5E3">
      <w:pPr>
        <w:numPr>
          <w:ilvl w:val="-1"/>
          <w:numId w:val="0"/>
        </w:numPr>
        <w:spacing w:after="0" w:line="36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七、质保期</w:t>
      </w:r>
    </w:p>
    <w:p w14:paraId="37602752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u w:val="none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质保期1年，货物质保期内出现质量问题需免费返工。</w:t>
      </w:r>
    </w:p>
    <w:sectPr>
      <w:pgSz w:w="11906" w:h="16838"/>
      <w:pgMar w:top="1440" w:right="10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创艺简仿宋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A41D31"/>
    <w:multiLevelType w:val="multilevel"/>
    <w:tmpl w:val="7BA41D3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PS_1683256028">
    <w15:presenceInfo w15:providerId="WPS Office" w15:userId="2959735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MTdkYmEzYmIyODg4YWRhYzdjOTVmYjJiZGM3YmUifQ=="/>
  </w:docVars>
  <w:rsids>
    <w:rsidRoot w:val="00172A27"/>
    <w:rsid w:val="000024A2"/>
    <w:rsid w:val="0000501E"/>
    <w:rsid w:val="000077BE"/>
    <w:rsid w:val="00013F04"/>
    <w:rsid w:val="0001719A"/>
    <w:rsid w:val="000176C2"/>
    <w:rsid w:val="00025611"/>
    <w:rsid w:val="0003187A"/>
    <w:rsid w:val="000333AF"/>
    <w:rsid w:val="00033D17"/>
    <w:rsid w:val="0004110B"/>
    <w:rsid w:val="00041F16"/>
    <w:rsid w:val="000438E3"/>
    <w:rsid w:val="000446EB"/>
    <w:rsid w:val="00047D6E"/>
    <w:rsid w:val="000508C6"/>
    <w:rsid w:val="00053456"/>
    <w:rsid w:val="00055D05"/>
    <w:rsid w:val="0005755B"/>
    <w:rsid w:val="00057FB0"/>
    <w:rsid w:val="000605D6"/>
    <w:rsid w:val="0006580F"/>
    <w:rsid w:val="00070DD2"/>
    <w:rsid w:val="0007117E"/>
    <w:rsid w:val="0007511D"/>
    <w:rsid w:val="000774D1"/>
    <w:rsid w:val="00081E60"/>
    <w:rsid w:val="0008374F"/>
    <w:rsid w:val="0009037E"/>
    <w:rsid w:val="00092E21"/>
    <w:rsid w:val="000935CD"/>
    <w:rsid w:val="00093E3D"/>
    <w:rsid w:val="000942B3"/>
    <w:rsid w:val="000956EC"/>
    <w:rsid w:val="000959FC"/>
    <w:rsid w:val="0009623D"/>
    <w:rsid w:val="00096E9C"/>
    <w:rsid w:val="000A024B"/>
    <w:rsid w:val="000A12EA"/>
    <w:rsid w:val="000A40C8"/>
    <w:rsid w:val="000A46B0"/>
    <w:rsid w:val="000A6410"/>
    <w:rsid w:val="000A7292"/>
    <w:rsid w:val="000A7F24"/>
    <w:rsid w:val="000A7FD2"/>
    <w:rsid w:val="000C2D73"/>
    <w:rsid w:val="000C406F"/>
    <w:rsid w:val="000C4104"/>
    <w:rsid w:val="000C4775"/>
    <w:rsid w:val="000C7F94"/>
    <w:rsid w:val="000D1700"/>
    <w:rsid w:val="000D315A"/>
    <w:rsid w:val="000D66EE"/>
    <w:rsid w:val="000E2CC2"/>
    <w:rsid w:val="000E3CE6"/>
    <w:rsid w:val="000F31D4"/>
    <w:rsid w:val="000F5E0C"/>
    <w:rsid w:val="00100884"/>
    <w:rsid w:val="00102B26"/>
    <w:rsid w:val="00104D13"/>
    <w:rsid w:val="00105BAD"/>
    <w:rsid w:val="0010727A"/>
    <w:rsid w:val="00107CAA"/>
    <w:rsid w:val="00110702"/>
    <w:rsid w:val="00110F1C"/>
    <w:rsid w:val="0011126B"/>
    <w:rsid w:val="00113653"/>
    <w:rsid w:val="001164D5"/>
    <w:rsid w:val="00116DEC"/>
    <w:rsid w:val="00117801"/>
    <w:rsid w:val="00120326"/>
    <w:rsid w:val="00122BEA"/>
    <w:rsid w:val="00122FBB"/>
    <w:rsid w:val="00123EDF"/>
    <w:rsid w:val="00126D0F"/>
    <w:rsid w:val="001323F5"/>
    <w:rsid w:val="00133FEF"/>
    <w:rsid w:val="00134575"/>
    <w:rsid w:val="00134E24"/>
    <w:rsid w:val="00144A89"/>
    <w:rsid w:val="0015001A"/>
    <w:rsid w:val="00152FE4"/>
    <w:rsid w:val="00154C56"/>
    <w:rsid w:val="00157E7E"/>
    <w:rsid w:val="00163FE2"/>
    <w:rsid w:val="00172A27"/>
    <w:rsid w:val="001757B9"/>
    <w:rsid w:val="0017770C"/>
    <w:rsid w:val="0018111C"/>
    <w:rsid w:val="00181E8B"/>
    <w:rsid w:val="00182E9A"/>
    <w:rsid w:val="00184651"/>
    <w:rsid w:val="0018738C"/>
    <w:rsid w:val="00192B3F"/>
    <w:rsid w:val="001956AD"/>
    <w:rsid w:val="0019669E"/>
    <w:rsid w:val="001A10FD"/>
    <w:rsid w:val="001A16AF"/>
    <w:rsid w:val="001A228C"/>
    <w:rsid w:val="001A7BC7"/>
    <w:rsid w:val="001B28EA"/>
    <w:rsid w:val="001B2E69"/>
    <w:rsid w:val="001B524D"/>
    <w:rsid w:val="001B63C9"/>
    <w:rsid w:val="001B76FF"/>
    <w:rsid w:val="001B770C"/>
    <w:rsid w:val="001C27E2"/>
    <w:rsid w:val="001C2919"/>
    <w:rsid w:val="001C4759"/>
    <w:rsid w:val="001C5F4B"/>
    <w:rsid w:val="001C640B"/>
    <w:rsid w:val="001C7839"/>
    <w:rsid w:val="001C7C85"/>
    <w:rsid w:val="001D04FD"/>
    <w:rsid w:val="001D0FD5"/>
    <w:rsid w:val="001D24B5"/>
    <w:rsid w:val="001D6F70"/>
    <w:rsid w:val="001D73A3"/>
    <w:rsid w:val="001E1233"/>
    <w:rsid w:val="001E44A0"/>
    <w:rsid w:val="001E4908"/>
    <w:rsid w:val="001E4BBA"/>
    <w:rsid w:val="001E4F36"/>
    <w:rsid w:val="001E7603"/>
    <w:rsid w:val="001F161D"/>
    <w:rsid w:val="001F1F8F"/>
    <w:rsid w:val="001F2FEA"/>
    <w:rsid w:val="001F5902"/>
    <w:rsid w:val="001F63BF"/>
    <w:rsid w:val="00200569"/>
    <w:rsid w:val="00202694"/>
    <w:rsid w:val="00206D21"/>
    <w:rsid w:val="00210312"/>
    <w:rsid w:val="00211725"/>
    <w:rsid w:val="00212F9D"/>
    <w:rsid w:val="00212FCA"/>
    <w:rsid w:val="00216DF8"/>
    <w:rsid w:val="0022224D"/>
    <w:rsid w:val="00223AAB"/>
    <w:rsid w:val="00225164"/>
    <w:rsid w:val="00225734"/>
    <w:rsid w:val="0022646C"/>
    <w:rsid w:val="002279AB"/>
    <w:rsid w:val="002321E2"/>
    <w:rsid w:val="002325B7"/>
    <w:rsid w:val="0023564F"/>
    <w:rsid w:val="002429AC"/>
    <w:rsid w:val="00243EB4"/>
    <w:rsid w:val="00250E85"/>
    <w:rsid w:val="00251EEF"/>
    <w:rsid w:val="00252F76"/>
    <w:rsid w:val="00252FC9"/>
    <w:rsid w:val="00253201"/>
    <w:rsid w:val="002533BA"/>
    <w:rsid w:val="00253B6A"/>
    <w:rsid w:val="0025542E"/>
    <w:rsid w:val="00255FE5"/>
    <w:rsid w:val="00257CE3"/>
    <w:rsid w:val="00260700"/>
    <w:rsid w:val="002657C9"/>
    <w:rsid w:val="00267993"/>
    <w:rsid w:val="00270115"/>
    <w:rsid w:val="00270119"/>
    <w:rsid w:val="00271EBC"/>
    <w:rsid w:val="002734C5"/>
    <w:rsid w:val="00275B1F"/>
    <w:rsid w:val="00276C01"/>
    <w:rsid w:val="0027766C"/>
    <w:rsid w:val="00283F51"/>
    <w:rsid w:val="00285595"/>
    <w:rsid w:val="00286E48"/>
    <w:rsid w:val="00290F7E"/>
    <w:rsid w:val="002918DD"/>
    <w:rsid w:val="00294D0A"/>
    <w:rsid w:val="00294F9B"/>
    <w:rsid w:val="0029509C"/>
    <w:rsid w:val="00295470"/>
    <w:rsid w:val="002A1627"/>
    <w:rsid w:val="002A387B"/>
    <w:rsid w:val="002A4FAB"/>
    <w:rsid w:val="002A51C4"/>
    <w:rsid w:val="002A5931"/>
    <w:rsid w:val="002A7152"/>
    <w:rsid w:val="002A7898"/>
    <w:rsid w:val="002B32C6"/>
    <w:rsid w:val="002B64ED"/>
    <w:rsid w:val="002C0333"/>
    <w:rsid w:val="002C0F6E"/>
    <w:rsid w:val="002C10D2"/>
    <w:rsid w:val="002C3360"/>
    <w:rsid w:val="002C363E"/>
    <w:rsid w:val="002C367E"/>
    <w:rsid w:val="002C522A"/>
    <w:rsid w:val="002D0882"/>
    <w:rsid w:val="002D1178"/>
    <w:rsid w:val="002D7C21"/>
    <w:rsid w:val="002E0A0E"/>
    <w:rsid w:val="002E2B9D"/>
    <w:rsid w:val="002E7498"/>
    <w:rsid w:val="002E7654"/>
    <w:rsid w:val="002F00F0"/>
    <w:rsid w:val="002F02AA"/>
    <w:rsid w:val="002F04C0"/>
    <w:rsid w:val="002F1AE1"/>
    <w:rsid w:val="002F3E94"/>
    <w:rsid w:val="002F434D"/>
    <w:rsid w:val="002F450E"/>
    <w:rsid w:val="002F61BE"/>
    <w:rsid w:val="002F7ECE"/>
    <w:rsid w:val="003008B6"/>
    <w:rsid w:val="0030095E"/>
    <w:rsid w:val="00307880"/>
    <w:rsid w:val="00307D73"/>
    <w:rsid w:val="00313FF5"/>
    <w:rsid w:val="0031469A"/>
    <w:rsid w:val="00317BCA"/>
    <w:rsid w:val="0032096C"/>
    <w:rsid w:val="00320E08"/>
    <w:rsid w:val="0032389C"/>
    <w:rsid w:val="00326D70"/>
    <w:rsid w:val="00327C7B"/>
    <w:rsid w:val="00332D21"/>
    <w:rsid w:val="00332D44"/>
    <w:rsid w:val="00333B73"/>
    <w:rsid w:val="00334DF7"/>
    <w:rsid w:val="0034073C"/>
    <w:rsid w:val="003415BF"/>
    <w:rsid w:val="00342DCB"/>
    <w:rsid w:val="0034430F"/>
    <w:rsid w:val="0034606B"/>
    <w:rsid w:val="00347535"/>
    <w:rsid w:val="003504F8"/>
    <w:rsid w:val="0035414C"/>
    <w:rsid w:val="0035652E"/>
    <w:rsid w:val="00356A50"/>
    <w:rsid w:val="0036315B"/>
    <w:rsid w:val="003635AF"/>
    <w:rsid w:val="00364782"/>
    <w:rsid w:val="0036606B"/>
    <w:rsid w:val="0038346B"/>
    <w:rsid w:val="00383E82"/>
    <w:rsid w:val="00387C0A"/>
    <w:rsid w:val="00387F72"/>
    <w:rsid w:val="003A269D"/>
    <w:rsid w:val="003B0D1E"/>
    <w:rsid w:val="003B390D"/>
    <w:rsid w:val="003B3DBE"/>
    <w:rsid w:val="003B614C"/>
    <w:rsid w:val="003B7A23"/>
    <w:rsid w:val="003C0233"/>
    <w:rsid w:val="003C291A"/>
    <w:rsid w:val="003C49A0"/>
    <w:rsid w:val="003D0B61"/>
    <w:rsid w:val="003D4A8E"/>
    <w:rsid w:val="003D4C9F"/>
    <w:rsid w:val="003D6A92"/>
    <w:rsid w:val="003D7220"/>
    <w:rsid w:val="003E0D5E"/>
    <w:rsid w:val="003E13D3"/>
    <w:rsid w:val="003E2BAF"/>
    <w:rsid w:val="003E46BD"/>
    <w:rsid w:val="003F391E"/>
    <w:rsid w:val="003F4874"/>
    <w:rsid w:val="003F505C"/>
    <w:rsid w:val="003F5929"/>
    <w:rsid w:val="003F61F5"/>
    <w:rsid w:val="004012F1"/>
    <w:rsid w:val="004066EE"/>
    <w:rsid w:val="00407709"/>
    <w:rsid w:val="0041256E"/>
    <w:rsid w:val="00412DD0"/>
    <w:rsid w:val="0041477D"/>
    <w:rsid w:val="00421E33"/>
    <w:rsid w:val="00424DAA"/>
    <w:rsid w:val="004300DB"/>
    <w:rsid w:val="0043055C"/>
    <w:rsid w:val="0043226F"/>
    <w:rsid w:val="0043398B"/>
    <w:rsid w:val="004403D5"/>
    <w:rsid w:val="0044239D"/>
    <w:rsid w:val="004538B4"/>
    <w:rsid w:val="00453A31"/>
    <w:rsid w:val="00454FAC"/>
    <w:rsid w:val="00455860"/>
    <w:rsid w:val="004577FB"/>
    <w:rsid w:val="0046153F"/>
    <w:rsid w:val="00461986"/>
    <w:rsid w:val="004620DD"/>
    <w:rsid w:val="004649B7"/>
    <w:rsid w:val="00465700"/>
    <w:rsid w:val="0046785D"/>
    <w:rsid w:val="0047318B"/>
    <w:rsid w:val="00474D08"/>
    <w:rsid w:val="004752B4"/>
    <w:rsid w:val="00476931"/>
    <w:rsid w:val="00480601"/>
    <w:rsid w:val="00480C26"/>
    <w:rsid w:val="00483C46"/>
    <w:rsid w:val="0048446E"/>
    <w:rsid w:val="00490DBD"/>
    <w:rsid w:val="004A27B0"/>
    <w:rsid w:val="004A3850"/>
    <w:rsid w:val="004A3CAF"/>
    <w:rsid w:val="004A7030"/>
    <w:rsid w:val="004B3204"/>
    <w:rsid w:val="004B6708"/>
    <w:rsid w:val="004B7AC7"/>
    <w:rsid w:val="004C1016"/>
    <w:rsid w:val="004C7490"/>
    <w:rsid w:val="004D057D"/>
    <w:rsid w:val="004D2FFD"/>
    <w:rsid w:val="004D7ED9"/>
    <w:rsid w:val="004E33D0"/>
    <w:rsid w:val="004E3E17"/>
    <w:rsid w:val="004E3EF5"/>
    <w:rsid w:val="004E7F4B"/>
    <w:rsid w:val="004F087B"/>
    <w:rsid w:val="004F0E53"/>
    <w:rsid w:val="004F2A5C"/>
    <w:rsid w:val="004F7E24"/>
    <w:rsid w:val="005009E2"/>
    <w:rsid w:val="00506D60"/>
    <w:rsid w:val="005108A6"/>
    <w:rsid w:val="00510EC8"/>
    <w:rsid w:val="00512B50"/>
    <w:rsid w:val="00517646"/>
    <w:rsid w:val="00521639"/>
    <w:rsid w:val="00521C5A"/>
    <w:rsid w:val="00521CF8"/>
    <w:rsid w:val="00522390"/>
    <w:rsid w:val="005226CC"/>
    <w:rsid w:val="00524905"/>
    <w:rsid w:val="005252A1"/>
    <w:rsid w:val="00525626"/>
    <w:rsid w:val="00527636"/>
    <w:rsid w:val="00527B84"/>
    <w:rsid w:val="00533C78"/>
    <w:rsid w:val="00535EC6"/>
    <w:rsid w:val="00541833"/>
    <w:rsid w:val="00546D2C"/>
    <w:rsid w:val="005513A5"/>
    <w:rsid w:val="0055158B"/>
    <w:rsid w:val="00551AD6"/>
    <w:rsid w:val="0055538F"/>
    <w:rsid w:val="005554D3"/>
    <w:rsid w:val="0055586A"/>
    <w:rsid w:val="0056426D"/>
    <w:rsid w:val="005666A6"/>
    <w:rsid w:val="005700E0"/>
    <w:rsid w:val="00571641"/>
    <w:rsid w:val="00572298"/>
    <w:rsid w:val="00573117"/>
    <w:rsid w:val="005745CE"/>
    <w:rsid w:val="0057532C"/>
    <w:rsid w:val="00575B77"/>
    <w:rsid w:val="005766DE"/>
    <w:rsid w:val="00582126"/>
    <w:rsid w:val="00584AC3"/>
    <w:rsid w:val="005878CB"/>
    <w:rsid w:val="00591EC7"/>
    <w:rsid w:val="00592FB0"/>
    <w:rsid w:val="00593796"/>
    <w:rsid w:val="00593ED3"/>
    <w:rsid w:val="005959F7"/>
    <w:rsid w:val="00597015"/>
    <w:rsid w:val="00597CB1"/>
    <w:rsid w:val="005A034B"/>
    <w:rsid w:val="005A1019"/>
    <w:rsid w:val="005A458B"/>
    <w:rsid w:val="005A4FE5"/>
    <w:rsid w:val="005A5FF9"/>
    <w:rsid w:val="005A6186"/>
    <w:rsid w:val="005A6903"/>
    <w:rsid w:val="005A7481"/>
    <w:rsid w:val="005B46C5"/>
    <w:rsid w:val="005B4CC4"/>
    <w:rsid w:val="005B7D88"/>
    <w:rsid w:val="005C009C"/>
    <w:rsid w:val="005C173F"/>
    <w:rsid w:val="005C3142"/>
    <w:rsid w:val="005C5D55"/>
    <w:rsid w:val="005D0B36"/>
    <w:rsid w:val="005D5734"/>
    <w:rsid w:val="005D6761"/>
    <w:rsid w:val="005D74DC"/>
    <w:rsid w:val="005E11DD"/>
    <w:rsid w:val="005E2216"/>
    <w:rsid w:val="005E417E"/>
    <w:rsid w:val="005F225A"/>
    <w:rsid w:val="005F28B7"/>
    <w:rsid w:val="005F3EBE"/>
    <w:rsid w:val="005F53B4"/>
    <w:rsid w:val="005F5CD7"/>
    <w:rsid w:val="005F7FC0"/>
    <w:rsid w:val="00611B69"/>
    <w:rsid w:val="006123C2"/>
    <w:rsid w:val="00613A5A"/>
    <w:rsid w:val="00616977"/>
    <w:rsid w:val="00616FB4"/>
    <w:rsid w:val="00617206"/>
    <w:rsid w:val="00617820"/>
    <w:rsid w:val="00623830"/>
    <w:rsid w:val="00630D1A"/>
    <w:rsid w:val="00632790"/>
    <w:rsid w:val="00633DDF"/>
    <w:rsid w:val="0063492F"/>
    <w:rsid w:val="00634FA4"/>
    <w:rsid w:val="006354C9"/>
    <w:rsid w:val="006369BD"/>
    <w:rsid w:val="00636C40"/>
    <w:rsid w:val="00636E29"/>
    <w:rsid w:val="00642C66"/>
    <w:rsid w:val="00653B21"/>
    <w:rsid w:val="00657AD6"/>
    <w:rsid w:val="0066038F"/>
    <w:rsid w:val="00660951"/>
    <w:rsid w:val="0066117E"/>
    <w:rsid w:val="006623E1"/>
    <w:rsid w:val="00663120"/>
    <w:rsid w:val="00663EF9"/>
    <w:rsid w:val="00667D19"/>
    <w:rsid w:val="006725B4"/>
    <w:rsid w:val="0067371D"/>
    <w:rsid w:val="006837DD"/>
    <w:rsid w:val="006865ED"/>
    <w:rsid w:val="0069171D"/>
    <w:rsid w:val="00691FE3"/>
    <w:rsid w:val="00694D06"/>
    <w:rsid w:val="006970E8"/>
    <w:rsid w:val="006A0165"/>
    <w:rsid w:val="006A19D0"/>
    <w:rsid w:val="006A243E"/>
    <w:rsid w:val="006A2D77"/>
    <w:rsid w:val="006A3238"/>
    <w:rsid w:val="006A3D3C"/>
    <w:rsid w:val="006A5930"/>
    <w:rsid w:val="006A6C8D"/>
    <w:rsid w:val="006B1FFE"/>
    <w:rsid w:val="006B26D0"/>
    <w:rsid w:val="006B2EB6"/>
    <w:rsid w:val="006B304F"/>
    <w:rsid w:val="006B3354"/>
    <w:rsid w:val="006B4E2C"/>
    <w:rsid w:val="006C530E"/>
    <w:rsid w:val="006C5AD0"/>
    <w:rsid w:val="006D0611"/>
    <w:rsid w:val="006D3616"/>
    <w:rsid w:val="006D37DE"/>
    <w:rsid w:val="006D6E1F"/>
    <w:rsid w:val="006D7DE8"/>
    <w:rsid w:val="006E1712"/>
    <w:rsid w:val="006E4460"/>
    <w:rsid w:val="006E4EC9"/>
    <w:rsid w:val="006E4EE2"/>
    <w:rsid w:val="006F0433"/>
    <w:rsid w:val="006F0EDA"/>
    <w:rsid w:val="006F2143"/>
    <w:rsid w:val="006F4213"/>
    <w:rsid w:val="006F4704"/>
    <w:rsid w:val="006F568C"/>
    <w:rsid w:val="006F6F0A"/>
    <w:rsid w:val="00704AC7"/>
    <w:rsid w:val="00705A0E"/>
    <w:rsid w:val="00710520"/>
    <w:rsid w:val="00720094"/>
    <w:rsid w:val="00721C6C"/>
    <w:rsid w:val="0072216A"/>
    <w:rsid w:val="007232FD"/>
    <w:rsid w:val="007324D6"/>
    <w:rsid w:val="00732835"/>
    <w:rsid w:val="0073473B"/>
    <w:rsid w:val="00734E32"/>
    <w:rsid w:val="00747346"/>
    <w:rsid w:val="00751B96"/>
    <w:rsid w:val="00751D34"/>
    <w:rsid w:val="0075362C"/>
    <w:rsid w:val="007548C1"/>
    <w:rsid w:val="00755EDD"/>
    <w:rsid w:val="007605A6"/>
    <w:rsid w:val="00762150"/>
    <w:rsid w:val="00762635"/>
    <w:rsid w:val="00762A8A"/>
    <w:rsid w:val="00762E82"/>
    <w:rsid w:val="00763607"/>
    <w:rsid w:val="00764F6B"/>
    <w:rsid w:val="00765B6A"/>
    <w:rsid w:val="0076787F"/>
    <w:rsid w:val="007730BA"/>
    <w:rsid w:val="007732B8"/>
    <w:rsid w:val="00774704"/>
    <w:rsid w:val="00780388"/>
    <w:rsid w:val="00781E42"/>
    <w:rsid w:val="0078273D"/>
    <w:rsid w:val="00784474"/>
    <w:rsid w:val="00785917"/>
    <w:rsid w:val="007900AA"/>
    <w:rsid w:val="00790950"/>
    <w:rsid w:val="00795054"/>
    <w:rsid w:val="007961FF"/>
    <w:rsid w:val="007A0B76"/>
    <w:rsid w:val="007A2DB7"/>
    <w:rsid w:val="007A4618"/>
    <w:rsid w:val="007A682D"/>
    <w:rsid w:val="007A78EC"/>
    <w:rsid w:val="007B0259"/>
    <w:rsid w:val="007B0871"/>
    <w:rsid w:val="007B436E"/>
    <w:rsid w:val="007B4EB1"/>
    <w:rsid w:val="007B63F0"/>
    <w:rsid w:val="007B7163"/>
    <w:rsid w:val="007C1B0A"/>
    <w:rsid w:val="007C2D49"/>
    <w:rsid w:val="007C3FD2"/>
    <w:rsid w:val="007C6C93"/>
    <w:rsid w:val="007D0575"/>
    <w:rsid w:val="007D2233"/>
    <w:rsid w:val="007D661F"/>
    <w:rsid w:val="007D6D3B"/>
    <w:rsid w:val="007E0203"/>
    <w:rsid w:val="007E1CCE"/>
    <w:rsid w:val="007E39CD"/>
    <w:rsid w:val="007E40D9"/>
    <w:rsid w:val="007E57B3"/>
    <w:rsid w:val="007F1E8D"/>
    <w:rsid w:val="007F4C67"/>
    <w:rsid w:val="007F4E20"/>
    <w:rsid w:val="007F75C4"/>
    <w:rsid w:val="007F7DE4"/>
    <w:rsid w:val="008036D4"/>
    <w:rsid w:val="008046FB"/>
    <w:rsid w:val="00804BDC"/>
    <w:rsid w:val="00804F98"/>
    <w:rsid w:val="00805498"/>
    <w:rsid w:val="008061FA"/>
    <w:rsid w:val="008135E4"/>
    <w:rsid w:val="00814591"/>
    <w:rsid w:val="008154B6"/>
    <w:rsid w:val="00817EF6"/>
    <w:rsid w:val="00821553"/>
    <w:rsid w:val="008219D4"/>
    <w:rsid w:val="008322CD"/>
    <w:rsid w:val="00834E7B"/>
    <w:rsid w:val="00834EE4"/>
    <w:rsid w:val="008358FB"/>
    <w:rsid w:val="00842E75"/>
    <w:rsid w:val="008454FD"/>
    <w:rsid w:val="00845C64"/>
    <w:rsid w:val="008464C0"/>
    <w:rsid w:val="00850103"/>
    <w:rsid w:val="008570CE"/>
    <w:rsid w:val="00860289"/>
    <w:rsid w:val="00861B59"/>
    <w:rsid w:val="00867BB4"/>
    <w:rsid w:val="00874F35"/>
    <w:rsid w:val="0087509F"/>
    <w:rsid w:val="0088012B"/>
    <w:rsid w:val="00881751"/>
    <w:rsid w:val="00885A0C"/>
    <w:rsid w:val="008860D7"/>
    <w:rsid w:val="00886287"/>
    <w:rsid w:val="00892848"/>
    <w:rsid w:val="0089654C"/>
    <w:rsid w:val="008968B9"/>
    <w:rsid w:val="00896E74"/>
    <w:rsid w:val="008A1A69"/>
    <w:rsid w:val="008A2E54"/>
    <w:rsid w:val="008A32E5"/>
    <w:rsid w:val="008A4306"/>
    <w:rsid w:val="008A4759"/>
    <w:rsid w:val="008A74FE"/>
    <w:rsid w:val="008B5E38"/>
    <w:rsid w:val="008B6830"/>
    <w:rsid w:val="008C3634"/>
    <w:rsid w:val="008C4AF7"/>
    <w:rsid w:val="008C7FE9"/>
    <w:rsid w:val="008D005F"/>
    <w:rsid w:val="008D3992"/>
    <w:rsid w:val="008E2C48"/>
    <w:rsid w:val="008E7BA3"/>
    <w:rsid w:val="00900EA4"/>
    <w:rsid w:val="0090231E"/>
    <w:rsid w:val="00902724"/>
    <w:rsid w:val="00903A77"/>
    <w:rsid w:val="00903E1D"/>
    <w:rsid w:val="009053AB"/>
    <w:rsid w:val="00905DD6"/>
    <w:rsid w:val="009070A9"/>
    <w:rsid w:val="00920B9F"/>
    <w:rsid w:val="00922412"/>
    <w:rsid w:val="009233C4"/>
    <w:rsid w:val="00926F84"/>
    <w:rsid w:val="00927EE7"/>
    <w:rsid w:val="00932852"/>
    <w:rsid w:val="00936BD9"/>
    <w:rsid w:val="009370E1"/>
    <w:rsid w:val="0094140C"/>
    <w:rsid w:val="00942619"/>
    <w:rsid w:val="00943490"/>
    <w:rsid w:val="00944816"/>
    <w:rsid w:val="00954D30"/>
    <w:rsid w:val="0095754D"/>
    <w:rsid w:val="009578E3"/>
    <w:rsid w:val="00964F27"/>
    <w:rsid w:val="00966F69"/>
    <w:rsid w:val="00970667"/>
    <w:rsid w:val="009719A9"/>
    <w:rsid w:val="009752A1"/>
    <w:rsid w:val="009753C5"/>
    <w:rsid w:val="009764A0"/>
    <w:rsid w:val="00981CF1"/>
    <w:rsid w:val="00984BEC"/>
    <w:rsid w:val="00985A9C"/>
    <w:rsid w:val="00994B05"/>
    <w:rsid w:val="009960B0"/>
    <w:rsid w:val="00997C4D"/>
    <w:rsid w:val="009A07B6"/>
    <w:rsid w:val="009B106E"/>
    <w:rsid w:val="009B161E"/>
    <w:rsid w:val="009B7274"/>
    <w:rsid w:val="009B7289"/>
    <w:rsid w:val="009B7649"/>
    <w:rsid w:val="009C2D8C"/>
    <w:rsid w:val="009C365E"/>
    <w:rsid w:val="009D284A"/>
    <w:rsid w:val="009D4B3C"/>
    <w:rsid w:val="009D510B"/>
    <w:rsid w:val="009D6E1E"/>
    <w:rsid w:val="009E5AA9"/>
    <w:rsid w:val="009F5CA9"/>
    <w:rsid w:val="009F79A0"/>
    <w:rsid w:val="00A02367"/>
    <w:rsid w:val="00A04F9F"/>
    <w:rsid w:val="00A06D55"/>
    <w:rsid w:val="00A07673"/>
    <w:rsid w:val="00A10100"/>
    <w:rsid w:val="00A13005"/>
    <w:rsid w:val="00A153CD"/>
    <w:rsid w:val="00A175C1"/>
    <w:rsid w:val="00A1777E"/>
    <w:rsid w:val="00A2014C"/>
    <w:rsid w:val="00A21A21"/>
    <w:rsid w:val="00A22B4F"/>
    <w:rsid w:val="00A22D40"/>
    <w:rsid w:val="00A235DF"/>
    <w:rsid w:val="00A2504E"/>
    <w:rsid w:val="00A2691B"/>
    <w:rsid w:val="00A3020E"/>
    <w:rsid w:val="00A35466"/>
    <w:rsid w:val="00A37A5B"/>
    <w:rsid w:val="00A43D75"/>
    <w:rsid w:val="00A45AC2"/>
    <w:rsid w:val="00A53A7B"/>
    <w:rsid w:val="00A54B92"/>
    <w:rsid w:val="00A669D6"/>
    <w:rsid w:val="00A66E72"/>
    <w:rsid w:val="00A67882"/>
    <w:rsid w:val="00A67B20"/>
    <w:rsid w:val="00A74E40"/>
    <w:rsid w:val="00A750D4"/>
    <w:rsid w:val="00A76F90"/>
    <w:rsid w:val="00A77D16"/>
    <w:rsid w:val="00A82763"/>
    <w:rsid w:val="00A8330B"/>
    <w:rsid w:val="00A84615"/>
    <w:rsid w:val="00A84D7C"/>
    <w:rsid w:val="00A85127"/>
    <w:rsid w:val="00A90856"/>
    <w:rsid w:val="00A94EA5"/>
    <w:rsid w:val="00A95CE0"/>
    <w:rsid w:val="00AA0220"/>
    <w:rsid w:val="00AA03EC"/>
    <w:rsid w:val="00AA1F61"/>
    <w:rsid w:val="00AA28E5"/>
    <w:rsid w:val="00AA3542"/>
    <w:rsid w:val="00AA70A3"/>
    <w:rsid w:val="00AB0042"/>
    <w:rsid w:val="00AB3A48"/>
    <w:rsid w:val="00AB40F9"/>
    <w:rsid w:val="00AB5DD0"/>
    <w:rsid w:val="00AB74CB"/>
    <w:rsid w:val="00AC18CA"/>
    <w:rsid w:val="00AC2316"/>
    <w:rsid w:val="00AC3B88"/>
    <w:rsid w:val="00AC476F"/>
    <w:rsid w:val="00AC50D9"/>
    <w:rsid w:val="00AC5909"/>
    <w:rsid w:val="00AC7F6A"/>
    <w:rsid w:val="00AD0C8A"/>
    <w:rsid w:val="00AD10E6"/>
    <w:rsid w:val="00AD4AF1"/>
    <w:rsid w:val="00AD632B"/>
    <w:rsid w:val="00AE147F"/>
    <w:rsid w:val="00AE7B21"/>
    <w:rsid w:val="00AE7BCE"/>
    <w:rsid w:val="00AF111E"/>
    <w:rsid w:val="00AF2024"/>
    <w:rsid w:val="00AF27F1"/>
    <w:rsid w:val="00B02C0D"/>
    <w:rsid w:val="00B048DC"/>
    <w:rsid w:val="00B0727D"/>
    <w:rsid w:val="00B10B7B"/>
    <w:rsid w:val="00B16CCC"/>
    <w:rsid w:val="00B20BFA"/>
    <w:rsid w:val="00B20D7F"/>
    <w:rsid w:val="00B20DDC"/>
    <w:rsid w:val="00B2218E"/>
    <w:rsid w:val="00B26DD3"/>
    <w:rsid w:val="00B30CAB"/>
    <w:rsid w:val="00B31C66"/>
    <w:rsid w:val="00B335A6"/>
    <w:rsid w:val="00B33DEB"/>
    <w:rsid w:val="00B35F0F"/>
    <w:rsid w:val="00B37AB3"/>
    <w:rsid w:val="00B416ED"/>
    <w:rsid w:val="00B42F9E"/>
    <w:rsid w:val="00B44D89"/>
    <w:rsid w:val="00B47E65"/>
    <w:rsid w:val="00B545C0"/>
    <w:rsid w:val="00B5606B"/>
    <w:rsid w:val="00B57362"/>
    <w:rsid w:val="00B6041A"/>
    <w:rsid w:val="00B604A6"/>
    <w:rsid w:val="00B6251B"/>
    <w:rsid w:val="00B663B8"/>
    <w:rsid w:val="00B775B7"/>
    <w:rsid w:val="00B806A7"/>
    <w:rsid w:val="00B80724"/>
    <w:rsid w:val="00B8183A"/>
    <w:rsid w:val="00B8234A"/>
    <w:rsid w:val="00B8264A"/>
    <w:rsid w:val="00B86A19"/>
    <w:rsid w:val="00B87442"/>
    <w:rsid w:val="00B919B7"/>
    <w:rsid w:val="00B9258A"/>
    <w:rsid w:val="00B94B17"/>
    <w:rsid w:val="00B95B73"/>
    <w:rsid w:val="00B968C3"/>
    <w:rsid w:val="00BA02B4"/>
    <w:rsid w:val="00BA5B77"/>
    <w:rsid w:val="00BB0DCB"/>
    <w:rsid w:val="00BB1304"/>
    <w:rsid w:val="00BB733C"/>
    <w:rsid w:val="00BC1F25"/>
    <w:rsid w:val="00BD011B"/>
    <w:rsid w:val="00BD015C"/>
    <w:rsid w:val="00BD1276"/>
    <w:rsid w:val="00BD244E"/>
    <w:rsid w:val="00BD362E"/>
    <w:rsid w:val="00BD47F8"/>
    <w:rsid w:val="00BE04F1"/>
    <w:rsid w:val="00BE28F5"/>
    <w:rsid w:val="00BE49EB"/>
    <w:rsid w:val="00BE4FF4"/>
    <w:rsid w:val="00BF328F"/>
    <w:rsid w:val="00BF3958"/>
    <w:rsid w:val="00BF6585"/>
    <w:rsid w:val="00C01455"/>
    <w:rsid w:val="00C04F1A"/>
    <w:rsid w:val="00C068EF"/>
    <w:rsid w:val="00C109AE"/>
    <w:rsid w:val="00C119EC"/>
    <w:rsid w:val="00C2292C"/>
    <w:rsid w:val="00C22A6F"/>
    <w:rsid w:val="00C236D6"/>
    <w:rsid w:val="00C24647"/>
    <w:rsid w:val="00C24934"/>
    <w:rsid w:val="00C24FF4"/>
    <w:rsid w:val="00C2580B"/>
    <w:rsid w:val="00C259A3"/>
    <w:rsid w:val="00C30A68"/>
    <w:rsid w:val="00C31CC6"/>
    <w:rsid w:val="00C31FF8"/>
    <w:rsid w:val="00C341BD"/>
    <w:rsid w:val="00C34651"/>
    <w:rsid w:val="00C350A9"/>
    <w:rsid w:val="00C422EE"/>
    <w:rsid w:val="00C42794"/>
    <w:rsid w:val="00C43032"/>
    <w:rsid w:val="00C44246"/>
    <w:rsid w:val="00C44942"/>
    <w:rsid w:val="00C57B86"/>
    <w:rsid w:val="00C62EFF"/>
    <w:rsid w:val="00C642AD"/>
    <w:rsid w:val="00C64C94"/>
    <w:rsid w:val="00C67AA4"/>
    <w:rsid w:val="00C766C4"/>
    <w:rsid w:val="00C76CAB"/>
    <w:rsid w:val="00C77BDB"/>
    <w:rsid w:val="00C800FD"/>
    <w:rsid w:val="00C808AF"/>
    <w:rsid w:val="00C82289"/>
    <w:rsid w:val="00C8789A"/>
    <w:rsid w:val="00C92379"/>
    <w:rsid w:val="00C93308"/>
    <w:rsid w:val="00C96CBE"/>
    <w:rsid w:val="00CA0EFA"/>
    <w:rsid w:val="00CA10EB"/>
    <w:rsid w:val="00CA33D2"/>
    <w:rsid w:val="00CA5731"/>
    <w:rsid w:val="00CA7BFC"/>
    <w:rsid w:val="00CB2633"/>
    <w:rsid w:val="00CB2DB8"/>
    <w:rsid w:val="00CB2FCD"/>
    <w:rsid w:val="00CB36C8"/>
    <w:rsid w:val="00CB50FA"/>
    <w:rsid w:val="00CB57A8"/>
    <w:rsid w:val="00CC1A5B"/>
    <w:rsid w:val="00CC58F9"/>
    <w:rsid w:val="00CC7B2B"/>
    <w:rsid w:val="00CD0994"/>
    <w:rsid w:val="00CD1BDA"/>
    <w:rsid w:val="00CD28B4"/>
    <w:rsid w:val="00CD31DC"/>
    <w:rsid w:val="00CD3870"/>
    <w:rsid w:val="00CD3942"/>
    <w:rsid w:val="00CD3C18"/>
    <w:rsid w:val="00CD583C"/>
    <w:rsid w:val="00CE232C"/>
    <w:rsid w:val="00CE77F5"/>
    <w:rsid w:val="00CF08EA"/>
    <w:rsid w:val="00CF20C5"/>
    <w:rsid w:val="00CF26B7"/>
    <w:rsid w:val="00CF453E"/>
    <w:rsid w:val="00D020B6"/>
    <w:rsid w:val="00D02A83"/>
    <w:rsid w:val="00D02C20"/>
    <w:rsid w:val="00D02C73"/>
    <w:rsid w:val="00D048B7"/>
    <w:rsid w:val="00D05D66"/>
    <w:rsid w:val="00D05F9A"/>
    <w:rsid w:val="00D07C55"/>
    <w:rsid w:val="00D10D0C"/>
    <w:rsid w:val="00D115BB"/>
    <w:rsid w:val="00D121F5"/>
    <w:rsid w:val="00D1286E"/>
    <w:rsid w:val="00D137FC"/>
    <w:rsid w:val="00D14B0A"/>
    <w:rsid w:val="00D15582"/>
    <w:rsid w:val="00D213D2"/>
    <w:rsid w:val="00D2160B"/>
    <w:rsid w:val="00D21E15"/>
    <w:rsid w:val="00D249F9"/>
    <w:rsid w:val="00D2732F"/>
    <w:rsid w:val="00D30BBE"/>
    <w:rsid w:val="00D33869"/>
    <w:rsid w:val="00D369ED"/>
    <w:rsid w:val="00D3752C"/>
    <w:rsid w:val="00D40490"/>
    <w:rsid w:val="00D4312E"/>
    <w:rsid w:val="00D51396"/>
    <w:rsid w:val="00D52271"/>
    <w:rsid w:val="00D533BE"/>
    <w:rsid w:val="00D5473C"/>
    <w:rsid w:val="00D57345"/>
    <w:rsid w:val="00D63683"/>
    <w:rsid w:val="00D663D0"/>
    <w:rsid w:val="00D66DE9"/>
    <w:rsid w:val="00D67C87"/>
    <w:rsid w:val="00D718A7"/>
    <w:rsid w:val="00D72A3C"/>
    <w:rsid w:val="00D73EA5"/>
    <w:rsid w:val="00D76C87"/>
    <w:rsid w:val="00D817EB"/>
    <w:rsid w:val="00D81F50"/>
    <w:rsid w:val="00D85AC2"/>
    <w:rsid w:val="00D864E4"/>
    <w:rsid w:val="00D90581"/>
    <w:rsid w:val="00D909A0"/>
    <w:rsid w:val="00D90EAA"/>
    <w:rsid w:val="00D912C2"/>
    <w:rsid w:val="00D91D97"/>
    <w:rsid w:val="00D931C0"/>
    <w:rsid w:val="00D94E2C"/>
    <w:rsid w:val="00D9713D"/>
    <w:rsid w:val="00D97293"/>
    <w:rsid w:val="00DA2DE7"/>
    <w:rsid w:val="00DA324F"/>
    <w:rsid w:val="00DA5DCE"/>
    <w:rsid w:val="00DA6F95"/>
    <w:rsid w:val="00DB50A5"/>
    <w:rsid w:val="00DB7942"/>
    <w:rsid w:val="00DB7B85"/>
    <w:rsid w:val="00DC2648"/>
    <w:rsid w:val="00DC3FCC"/>
    <w:rsid w:val="00DC6BD4"/>
    <w:rsid w:val="00DC74C7"/>
    <w:rsid w:val="00DD236C"/>
    <w:rsid w:val="00DD438A"/>
    <w:rsid w:val="00DD5DA2"/>
    <w:rsid w:val="00DD615A"/>
    <w:rsid w:val="00DD745B"/>
    <w:rsid w:val="00DE354A"/>
    <w:rsid w:val="00DE3A5C"/>
    <w:rsid w:val="00DF0309"/>
    <w:rsid w:val="00DF0F64"/>
    <w:rsid w:val="00DF6063"/>
    <w:rsid w:val="00DF7760"/>
    <w:rsid w:val="00E00F2C"/>
    <w:rsid w:val="00E0175E"/>
    <w:rsid w:val="00E0415E"/>
    <w:rsid w:val="00E052DB"/>
    <w:rsid w:val="00E06A04"/>
    <w:rsid w:val="00E07EC3"/>
    <w:rsid w:val="00E1067D"/>
    <w:rsid w:val="00E11CA7"/>
    <w:rsid w:val="00E13E52"/>
    <w:rsid w:val="00E14572"/>
    <w:rsid w:val="00E14F31"/>
    <w:rsid w:val="00E1793A"/>
    <w:rsid w:val="00E21A9A"/>
    <w:rsid w:val="00E22922"/>
    <w:rsid w:val="00E26149"/>
    <w:rsid w:val="00E270DF"/>
    <w:rsid w:val="00E32E86"/>
    <w:rsid w:val="00E3496F"/>
    <w:rsid w:val="00E377D7"/>
    <w:rsid w:val="00E40813"/>
    <w:rsid w:val="00E40919"/>
    <w:rsid w:val="00E41A4F"/>
    <w:rsid w:val="00E43E07"/>
    <w:rsid w:val="00E4626E"/>
    <w:rsid w:val="00E46307"/>
    <w:rsid w:val="00E466A1"/>
    <w:rsid w:val="00E47FB4"/>
    <w:rsid w:val="00E500D3"/>
    <w:rsid w:val="00E53923"/>
    <w:rsid w:val="00E55DAE"/>
    <w:rsid w:val="00E57254"/>
    <w:rsid w:val="00E57915"/>
    <w:rsid w:val="00E57CDB"/>
    <w:rsid w:val="00E65B60"/>
    <w:rsid w:val="00E7230A"/>
    <w:rsid w:val="00E75F1E"/>
    <w:rsid w:val="00E76063"/>
    <w:rsid w:val="00E77E9A"/>
    <w:rsid w:val="00E817B1"/>
    <w:rsid w:val="00E8257F"/>
    <w:rsid w:val="00E830FC"/>
    <w:rsid w:val="00E83295"/>
    <w:rsid w:val="00E847BD"/>
    <w:rsid w:val="00E852AE"/>
    <w:rsid w:val="00E85EC4"/>
    <w:rsid w:val="00E86455"/>
    <w:rsid w:val="00E8759A"/>
    <w:rsid w:val="00E877D2"/>
    <w:rsid w:val="00E906D3"/>
    <w:rsid w:val="00E92D02"/>
    <w:rsid w:val="00E93DE2"/>
    <w:rsid w:val="00E97850"/>
    <w:rsid w:val="00E97E44"/>
    <w:rsid w:val="00EA2AE8"/>
    <w:rsid w:val="00EA7B9F"/>
    <w:rsid w:val="00EB0B55"/>
    <w:rsid w:val="00EB2D6B"/>
    <w:rsid w:val="00EB4A80"/>
    <w:rsid w:val="00EB67DF"/>
    <w:rsid w:val="00EC4B7B"/>
    <w:rsid w:val="00EC5783"/>
    <w:rsid w:val="00EC6862"/>
    <w:rsid w:val="00ED1BD4"/>
    <w:rsid w:val="00ED1E5D"/>
    <w:rsid w:val="00ED4B92"/>
    <w:rsid w:val="00ED587D"/>
    <w:rsid w:val="00EE1079"/>
    <w:rsid w:val="00EE14D5"/>
    <w:rsid w:val="00EE37CA"/>
    <w:rsid w:val="00EE3CEF"/>
    <w:rsid w:val="00EE4164"/>
    <w:rsid w:val="00EE472B"/>
    <w:rsid w:val="00EE5681"/>
    <w:rsid w:val="00EF2779"/>
    <w:rsid w:val="00EF30E2"/>
    <w:rsid w:val="00EF390C"/>
    <w:rsid w:val="00EF3DF9"/>
    <w:rsid w:val="00EF53D9"/>
    <w:rsid w:val="00EF540D"/>
    <w:rsid w:val="00F01871"/>
    <w:rsid w:val="00F043E9"/>
    <w:rsid w:val="00F058ED"/>
    <w:rsid w:val="00F0714B"/>
    <w:rsid w:val="00F07C95"/>
    <w:rsid w:val="00F15093"/>
    <w:rsid w:val="00F16094"/>
    <w:rsid w:val="00F222A0"/>
    <w:rsid w:val="00F2326C"/>
    <w:rsid w:val="00F33421"/>
    <w:rsid w:val="00F33AEA"/>
    <w:rsid w:val="00F34A59"/>
    <w:rsid w:val="00F363C9"/>
    <w:rsid w:val="00F40128"/>
    <w:rsid w:val="00F4025C"/>
    <w:rsid w:val="00F41101"/>
    <w:rsid w:val="00F469BF"/>
    <w:rsid w:val="00F50FF9"/>
    <w:rsid w:val="00F514DB"/>
    <w:rsid w:val="00F534F6"/>
    <w:rsid w:val="00F5362D"/>
    <w:rsid w:val="00F54851"/>
    <w:rsid w:val="00F5700C"/>
    <w:rsid w:val="00F60946"/>
    <w:rsid w:val="00F631C8"/>
    <w:rsid w:val="00F7318F"/>
    <w:rsid w:val="00F743AA"/>
    <w:rsid w:val="00F76AB3"/>
    <w:rsid w:val="00F85B05"/>
    <w:rsid w:val="00F901E8"/>
    <w:rsid w:val="00F92CF1"/>
    <w:rsid w:val="00F9418D"/>
    <w:rsid w:val="00F946A3"/>
    <w:rsid w:val="00F952AC"/>
    <w:rsid w:val="00F966F1"/>
    <w:rsid w:val="00FA01D5"/>
    <w:rsid w:val="00FA12B5"/>
    <w:rsid w:val="00FA2196"/>
    <w:rsid w:val="00FB3DB5"/>
    <w:rsid w:val="00FB72CB"/>
    <w:rsid w:val="00FC59D1"/>
    <w:rsid w:val="00FC5EB3"/>
    <w:rsid w:val="00FC6277"/>
    <w:rsid w:val="00FD0445"/>
    <w:rsid w:val="00FD299D"/>
    <w:rsid w:val="00FD3151"/>
    <w:rsid w:val="00FD4F94"/>
    <w:rsid w:val="00FE0B26"/>
    <w:rsid w:val="00FE2ECD"/>
    <w:rsid w:val="00FE31E9"/>
    <w:rsid w:val="00FE4D22"/>
    <w:rsid w:val="00FF10F0"/>
    <w:rsid w:val="00FF1BEE"/>
    <w:rsid w:val="00FF1C03"/>
    <w:rsid w:val="00FF2271"/>
    <w:rsid w:val="00FF6B70"/>
    <w:rsid w:val="01AC4B64"/>
    <w:rsid w:val="05003313"/>
    <w:rsid w:val="05595078"/>
    <w:rsid w:val="074C5E8B"/>
    <w:rsid w:val="07886EE8"/>
    <w:rsid w:val="090E293E"/>
    <w:rsid w:val="09AD65FB"/>
    <w:rsid w:val="0CD20B5D"/>
    <w:rsid w:val="0E3A6792"/>
    <w:rsid w:val="0E4B2E40"/>
    <w:rsid w:val="12721B37"/>
    <w:rsid w:val="14973C6B"/>
    <w:rsid w:val="16920A74"/>
    <w:rsid w:val="1B404A45"/>
    <w:rsid w:val="1B6139B0"/>
    <w:rsid w:val="1BA5538C"/>
    <w:rsid w:val="1C3476B9"/>
    <w:rsid w:val="1D240AF0"/>
    <w:rsid w:val="2151695A"/>
    <w:rsid w:val="245C3BD9"/>
    <w:rsid w:val="24A35519"/>
    <w:rsid w:val="25C44784"/>
    <w:rsid w:val="2641214D"/>
    <w:rsid w:val="28C31878"/>
    <w:rsid w:val="2B8F65CC"/>
    <w:rsid w:val="2C9D58F6"/>
    <w:rsid w:val="2CD755B9"/>
    <w:rsid w:val="2D687BA8"/>
    <w:rsid w:val="316B38B6"/>
    <w:rsid w:val="32540074"/>
    <w:rsid w:val="325F0899"/>
    <w:rsid w:val="33A21564"/>
    <w:rsid w:val="3422322E"/>
    <w:rsid w:val="3577176C"/>
    <w:rsid w:val="35F24E60"/>
    <w:rsid w:val="37605BBF"/>
    <w:rsid w:val="38132669"/>
    <w:rsid w:val="382420B7"/>
    <w:rsid w:val="385950D4"/>
    <w:rsid w:val="38ED6C25"/>
    <w:rsid w:val="39AC4D26"/>
    <w:rsid w:val="3AC6515A"/>
    <w:rsid w:val="3AEA1D31"/>
    <w:rsid w:val="3B0C5CFE"/>
    <w:rsid w:val="3BCF2CE1"/>
    <w:rsid w:val="3CE46D13"/>
    <w:rsid w:val="422C694D"/>
    <w:rsid w:val="43033996"/>
    <w:rsid w:val="46905B0D"/>
    <w:rsid w:val="488D1DF6"/>
    <w:rsid w:val="49695393"/>
    <w:rsid w:val="4B8D35BB"/>
    <w:rsid w:val="4BDD599F"/>
    <w:rsid w:val="4D87403A"/>
    <w:rsid w:val="4F165ABB"/>
    <w:rsid w:val="4F974AC9"/>
    <w:rsid w:val="51D1238C"/>
    <w:rsid w:val="53C03A18"/>
    <w:rsid w:val="54882476"/>
    <w:rsid w:val="550E29B4"/>
    <w:rsid w:val="559872F4"/>
    <w:rsid w:val="5AC475A6"/>
    <w:rsid w:val="5E80498F"/>
    <w:rsid w:val="5F667D08"/>
    <w:rsid w:val="61C153CF"/>
    <w:rsid w:val="643D19E3"/>
    <w:rsid w:val="64BF2AA8"/>
    <w:rsid w:val="65060BFF"/>
    <w:rsid w:val="664F0CB2"/>
    <w:rsid w:val="66D16D17"/>
    <w:rsid w:val="69B549D0"/>
    <w:rsid w:val="6F8F779A"/>
    <w:rsid w:val="720D1768"/>
    <w:rsid w:val="7328210C"/>
    <w:rsid w:val="7ADD7B82"/>
    <w:rsid w:val="7EF179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156" w:after="156"/>
      <w:ind w:firstLine="482"/>
      <w:outlineLvl w:val="1"/>
    </w:pPr>
    <w:rPr>
      <w:rFonts w:ascii="黑体" w:hAnsi="黑体" w:eastAsia="黑体" w:cstheme="majorBidi"/>
      <w:b/>
      <w:bCs/>
      <w:color w:val="000000"/>
    </w:rPr>
  </w:style>
  <w:style w:type="paragraph" w:styleId="4">
    <w:name w:val="heading 3"/>
    <w:basedOn w:val="1"/>
    <w:next w:val="1"/>
    <w:link w:val="28"/>
    <w:autoRedefine/>
    <w:qFormat/>
    <w:uiPriority w:val="0"/>
    <w:pPr>
      <w:keepNext/>
      <w:keepLines/>
      <w:spacing w:before="260" w:afterLines="25" w:line="416" w:lineRule="auto"/>
      <w:outlineLvl w:val="2"/>
    </w:pPr>
    <w:rPr>
      <w:rFonts w:ascii="Arial" w:hAnsi="Arial"/>
      <w:b/>
      <w:bCs/>
      <w:sz w:val="32"/>
      <w:szCs w:val="32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2"/>
    <w:autoRedefine/>
    <w:semiHidden/>
    <w:unhideWhenUsed/>
    <w:qFormat/>
    <w:uiPriority w:val="99"/>
    <w:rPr>
      <w:rFonts w:ascii="宋体"/>
      <w:sz w:val="18"/>
      <w:szCs w:val="18"/>
    </w:rPr>
  </w:style>
  <w:style w:type="paragraph" w:styleId="6">
    <w:name w:val="annotation text"/>
    <w:basedOn w:val="1"/>
    <w:link w:val="29"/>
    <w:autoRedefine/>
    <w:semiHidden/>
    <w:unhideWhenUsed/>
    <w:qFormat/>
    <w:uiPriority w:val="99"/>
    <w:pPr>
      <w:jc w:val="left"/>
    </w:pPr>
  </w:style>
  <w:style w:type="paragraph" w:styleId="7">
    <w:name w:val="Body Text Indent"/>
    <w:basedOn w:val="1"/>
    <w:link w:val="32"/>
    <w:autoRedefine/>
    <w:semiHidden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link w:val="21"/>
    <w:autoRedefine/>
    <w:qFormat/>
    <w:uiPriority w:val="0"/>
    <w:rPr>
      <w:rFonts w:ascii="宋体" w:hAnsi="Courier New" w:eastAsia="创艺简仿宋" w:cs="Courier New"/>
      <w:sz w:val="32"/>
      <w:szCs w:val="21"/>
    </w:rPr>
  </w:style>
  <w:style w:type="paragraph" w:styleId="9">
    <w:name w:val="Balloon Text"/>
    <w:basedOn w:val="1"/>
    <w:link w:val="31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annotation subject"/>
    <w:basedOn w:val="6"/>
    <w:next w:val="6"/>
    <w:link w:val="30"/>
    <w:autoRedefine/>
    <w:semiHidden/>
    <w:unhideWhenUsed/>
    <w:qFormat/>
    <w:uiPriority w:val="99"/>
    <w:rPr>
      <w:b/>
      <w:bCs/>
    </w:rPr>
  </w:style>
  <w:style w:type="paragraph" w:styleId="14">
    <w:name w:val="Body Text First Indent 2"/>
    <w:basedOn w:val="7"/>
    <w:link w:val="33"/>
    <w:autoRedefine/>
    <w:unhideWhenUsed/>
    <w:qFormat/>
    <w:uiPriority w:val="99"/>
    <w:pPr>
      <w:ind w:firstLine="420" w:firstLine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22"/>
    <w:rPr>
      <w:b/>
    </w:rPr>
  </w:style>
  <w:style w:type="character" w:styleId="19">
    <w:name w:val="Hyperlink"/>
    <w:basedOn w:val="1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7"/>
    <w:autoRedefine/>
    <w:semiHidden/>
    <w:unhideWhenUsed/>
    <w:qFormat/>
    <w:uiPriority w:val="99"/>
    <w:rPr>
      <w:sz w:val="21"/>
      <w:szCs w:val="21"/>
    </w:rPr>
  </w:style>
  <w:style w:type="character" w:customStyle="1" w:styleId="21">
    <w:name w:val="纯文本 字符"/>
    <w:basedOn w:val="17"/>
    <w:link w:val="8"/>
    <w:autoRedefine/>
    <w:qFormat/>
    <w:uiPriority w:val="0"/>
    <w:rPr>
      <w:rFonts w:ascii="宋体" w:hAnsi="Courier New" w:eastAsia="创艺简仿宋" w:cs="Courier New"/>
      <w:sz w:val="32"/>
      <w:szCs w:val="21"/>
    </w:rPr>
  </w:style>
  <w:style w:type="character" w:customStyle="1" w:styleId="22">
    <w:name w:val="文档结构图 字符"/>
    <w:basedOn w:val="17"/>
    <w:link w:val="5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2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4">
    <w:name w:val="页眉 字符"/>
    <w:basedOn w:val="17"/>
    <w:link w:val="11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页脚 字符"/>
    <w:basedOn w:val="17"/>
    <w:link w:val="10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未处理的提及1"/>
    <w:basedOn w:val="1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标题 3 字符"/>
    <w:basedOn w:val="17"/>
    <w:autoRedefine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8">
    <w:name w:val="标题 3 字符1"/>
    <w:link w:val="4"/>
    <w:autoRedefine/>
    <w:qFormat/>
    <w:uiPriority w:val="0"/>
    <w:rPr>
      <w:rFonts w:ascii="Arial" w:hAnsi="Arial" w:eastAsia="宋体" w:cs="Times New Roman"/>
      <w:b/>
      <w:bCs/>
      <w:sz w:val="32"/>
      <w:szCs w:val="32"/>
    </w:rPr>
  </w:style>
  <w:style w:type="character" w:customStyle="1" w:styleId="29">
    <w:name w:val="批注文字 字符"/>
    <w:basedOn w:val="17"/>
    <w:link w:val="6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0">
    <w:name w:val="批注主题 字符"/>
    <w:basedOn w:val="29"/>
    <w:link w:val="13"/>
    <w:autoRedefine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31">
    <w:name w:val="批注框文本 字符"/>
    <w:basedOn w:val="17"/>
    <w:link w:val="9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正文文本缩进 字符"/>
    <w:basedOn w:val="17"/>
    <w:link w:val="7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3">
    <w:name w:val="正文文本首行缩进 2 字符"/>
    <w:basedOn w:val="32"/>
    <w:link w:val="14"/>
    <w:autoRedefine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4">
    <w:name w:val="标题 1 字符"/>
    <w:basedOn w:val="17"/>
    <w:link w:val="2"/>
    <w:autoRedefine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5">
    <w:name w:val="No Spacing"/>
    <w:autoRedefine/>
    <w:qFormat/>
    <w:uiPriority w:val="1"/>
    <w:pPr>
      <w:spacing w:beforeLines="50" w:afterLines="50"/>
      <w:ind w:firstLine="480" w:firstLineChars="200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36">
    <w:name w:val="样式1"/>
    <w:basedOn w:val="14"/>
    <w:autoRedefine/>
    <w:qFormat/>
    <w:uiPriority w:val="0"/>
  </w:style>
  <w:style w:type="paragraph" w:customStyle="1" w:styleId="37">
    <w:name w:val="_Style 2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8">
    <w:name w:val="font21"/>
    <w:basedOn w:val="17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9">
    <w:name w:val="font41"/>
    <w:basedOn w:val="17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0">
    <w:name w:val="font31"/>
    <w:basedOn w:val="17"/>
    <w:autoRedefine/>
    <w:qFormat/>
    <w:uiPriority w:val="0"/>
    <w:rPr>
      <w:rFonts w:ascii="Arial" w:hAnsi="Arial" w:cs="Arial"/>
      <w:color w:val="000000"/>
      <w:sz w:val="18"/>
      <w:szCs w:val="18"/>
      <w:u w:val="none"/>
    </w:rPr>
  </w:style>
  <w:style w:type="character" w:customStyle="1" w:styleId="41">
    <w:name w:val="font11"/>
    <w:basedOn w:val="17"/>
    <w:autoRedefine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character" w:customStyle="1" w:styleId="42">
    <w:name w:val="font12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3">
    <w:name w:val="font01"/>
    <w:basedOn w:val="1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44">
    <w:name w:val="表格文字"/>
    <w:basedOn w:val="1"/>
    <w:qFormat/>
    <w:uiPriority w:val="0"/>
    <w:pPr>
      <w:ind w:firstLine="0" w:firstLineChars="0"/>
      <w:jc w:val="center"/>
    </w:pPr>
    <w:rPr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1010</Words>
  <Characters>1364</Characters>
  <Lines>119</Lines>
  <Paragraphs>33</Paragraphs>
  <TotalTime>36</TotalTime>
  <ScaleCrop>false</ScaleCrop>
  <LinksUpToDate>false</LinksUpToDate>
  <CharactersWithSpaces>1369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2020-02-20T01:15:00Z</dcterms:created>
  <dc:creator>User</dc:creator>
  <cp:lastModifiedBy>WPS_1683256028</cp:lastModifiedBy>
  <cp:lastPrinted>2025-07-17T06:24:00Z</cp:lastPrinted>
  <dcterms:modified xsi:type="dcterms:W3CDTF">2025-08-22T07:54:51Z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5D2FBCA2BEB74C6496CC909BCC2E9F54_13</vt:lpwstr>
  </property>
  <property fmtid="{D5CDD505-2E9C-101B-9397-08002B2CF9AE}" pid="4" name="KSOTemplateDocerSaveRecord">
    <vt:lpwstr>eyJoZGlkIjoiY2Q2NWY4OWZiMzg1NWRlMTBlMjYyN2QyNGE0NmZlMTkiLCJ1c2VySWQiOiIxNDkxNTUyNjcxIn0=</vt:lpwstr>
  </property>
</Properties>
</file>