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>附件2：</w:t>
      </w:r>
    </w:p>
    <w:p>
      <w:pPr>
        <w:widowControl/>
        <w:jc w:val="center"/>
        <w:rPr>
          <w:rFonts w:ascii="黑体" w:hAnsi="黑体" w:eastAsia="黑体"/>
          <w:b/>
          <w:sz w:val="44"/>
          <w:szCs w:val="44"/>
          <w:lang w:eastAsia="zh-CN"/>
        </w:rPr>
      </w:pPr>
      <w:bookmarkStart w:id="0" w:name="_GoBack"/>
      <w:r>
        <w:rPr>
          <w:rFonts w:ascii="黑体" w:hAnsi="黑体" w:eastAsia="黑体"/>
          <w:b/>
          <w:sz w:val="44"/>
          <w:szCs w:val="44"/>
          <w:lang w:eastAsia="zh-CN"/>
        </w:rPr>
        <w:t>2026-2027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年度机油、液压油及尿素采购项目报价单</w:t>
      </w:r>
      <w:bookmarkEnd w:id="0"/>
    </w:p>
    <w:tbl>
      <w:tblPr>
        <w:tblStyle w:val="3"/>
        <w:tblW w:w="92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"/>
        <w:gridCol w:w="426"/>
        <w:gridCol w:w="1275"/>
        <w:gridCol w:w="483"/>
        <w:gridCol w:w="2185"/>
        <w:gridCol w:w="167"/>
        <w:gridCol w:w="1418"/>
        <w:gridCol w:w="599"/>
        <w:gridCol w:w="818"/>
        <w:gridCol w:w="1367"/>
        <w:gridCol w:w="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26" w:type="dxa"/>
          <w:wAfter w:w="51" w:type="dxa"/>
          <w:trHeight w:val="567" w:hRule="atLeast"/>
          <w:jc w:val="center"/>
        </w:trPr>
        <w:tc>
          <w:tcPr>
            <w:tcW w:w="2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Courier New"/>
              </w:rPr>
            </w:pPr>
            <w:r>
              <w:rPr>
                <w:rFonts w:hint="eastAsia" w:ascii="宋体" w:hAnsi="宋体"/>
              </w:rPr>
              <w:t>报价单位：</w:t>
            </w:r>
          </w:p>
        </w:tc>
        <w:tc>
          <w:tcPr>
            <w:tcW w:w="65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Courier New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26" w:type="dxa"/>
          <w:wAfter w:w="51" w:type="dxa"/>
          <w:trHeight w:val="567" w:hRule="atLeast"/>
          <w:jc w:val="center"/>
        </w:trPr>
        <w:tc>
          <w:tcPr>
            <w:tcW w:w="2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Courier New"/>
              </w:rPr>
            </w:pPr>
            <w:r>
              <w:rPr>
                <w:rFonts w:hint="eastAsia" w:ascii="宋体" w:hAnsi="宋体"/>
              </w:rPr>
              <w:t>联系人：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Courier New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Courier New"/>
              </w:rPr>
            </w:pPr>
            <w:r>
              <w:rPr>
                <w:rFonts w:hint="eastAsia" w:ascii="宋体" w:hAnsi="宋体"/>
              </w:rPr>
              <w:t>联系电话：</w:t>
            </w: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Courier Ne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序号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货物名称</w:t>
            </w:r>
          </w:p>
        </w:tc>
        <w:tc>
          <w:tcPr>
            <w:tcW w:w="283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  <w:lang w:eastAsia="zh-CN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型号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规格</w:t>
            </w: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单价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（元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/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桶）</w:t>
            </w:r>
          </w:p>
        </w:tc>
        <w:tc>
          <w:tcPr>
            <w:tcW w:w="1418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品牌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液压油</w:t>
            </w:r>
          </w:p>
        </w:tc>
        <w:tc>
          <w:tcPr>
            <w:tcW w:w="2835" w:type="dxa"/>
            <w:gridSpan w:val="3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卓力</w:t>
            </w:r>
            <w:r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L-HM46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（抗磨高压高清）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Style w:val="5"/>
                <w:rFonts w:hint="default" w:ascii="仿宋" w:hAnsi="仿宋" w:eastAsia="仿宋"/>
                <w:sz w:val="30"/>
                <w:szCs w:val="30"/>
                <w:lang w:bidi="ar"/>
              </w:rPr>
              <w:t>1</w:t>
            </w:r>
            <w:r>
              <w:rPr>
                <w:rStyle w:val="5"/>
                <w:rFonts w:hint="default" w:ascii="仿宋" w:hAnsi="仿宋" w:eastAsia="仿宋"/>
                <w:sz w:val="30"/>
                <w:szCs w:val="30"/>
                <w:lang w:eastAsia="zh-CN" w:bidi="ar"/>
              </w:rPr>
              <w:t>6kg</w:t>
            </w:r>
            <w:r>
              <w:rPr>
                <w:rStyle w:val="5"/>
                <w:rFonts w:hint="default" w:ascii="仿宋" w:hAnsi="仿宋" w:eastAsia="仿宋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gridSpan w:val="2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长城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2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Arial"/>
                <w:sz w:val="30"/>
                <w:szCs w:val="30"/>
              </w:rPr>
            </w:pP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卓力</w:t>
            </w:r>
            <w:r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L-HM</w:t>
            </w: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68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（抗磨高压高清）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Style w:val="5"/>
                <w:rFonts w:hint="default" w:ascii="仿宋" w:hAnsi="仿宋" w:eastAsia="仿宋"/>
                <w:sz w:val="30"/>
                <w:szCs w:val="30"/>
                <w:lang w:bidi="ar"/>
              </w:rPr>
              <w:t>1</w:t>
            </w:r>
            <w:r>
              <w:rPr>
                <w:rStyle w:val="5"/>
                <w:rFonts w:hint="default" w:ascii="仿宋" w:hAnsi="仿宋" w:eastAsia="仿宋"/>
                <w:sz w:val="30"/>
                <w:szCs w:val="30"/>
                <w:lang w:eastAsia="zh-CN" w:bidi="ar"/>
              </w:rPr>
              <w:t>6kg</w:t>
            </w:r>
            <w:r>
              <w:rPr>
                <w:rStyle w:val="5"/>
                <w:rFonts w:hint="default" w:ascii="仿宋" w:hAnsi="仿宋" w:eastAsia="仿宋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Arial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Arial"/>
                <w:sz w:val="30"/>
                <w:szCs w:val="30"/>
                <w:lang w:eastAsia="zh-CN" w:bidi="ar"/>
              </w:rPr>
              <w:t>汽油发动机</w:t>
            </w:r>
            <w:r>
              <w:rPr>
                <w:rFonts w:ascii="仿宋" w:hAnsi="仿宋" w:eastAsia="仿宋" w:cs="Arial"/>
                <w:sz w:val="30"/>
                <w:szCs w:val="30"/>
                <w:lang w:eastAsia="zh-CN" w:bidi="ar"/>
              </w:rPr>
              <w:t>机油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金吉星长换油期</w:t>
            </w:r>
            <w:r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12000 API SQ</w:t>
            </w: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、</w:t>
            </w:r>
            <w:r>
              <w:rPr>
                <w:rFonts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SAE 5W-40</w:t>
            </w:r>
            <w:r>
              <w:rPr>
                <w:rFonts w:hint="eastAsia" w:ascii="仿宋" w:hAnsi="仿宋" w:eastAsia="仿宋" w:cs="宋体"/>
                <w:bCs/>
                <w:sz w:val="30"/>
                <w:szCs w:val="30"/>
                <w:shd w:val="clear" w:color="auto" w:fill="FFFFFF"/>
                <w:lang w:eastAsia="zh-CN"/>
              </w:rPr>
              <w:t>、全合成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3.5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kg</w:t>
            </w: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柴</w:t>
            </w: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油发动机机油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尊龙</w:t>
            </w:r>
            <w:r>
              <w:rPr>
                <w:rFonts w:ascii="仿宋" w:hAnsi="仿宋" w:eastAsia="仿宋" w:cs="宋体"/>
                <w:sz w:val="30"/>
                <w:szCs w:val="30"/>
                <w:lang w:eastAsia="zh-CN"/>
              </w:rPr>
              <w:t>T700 API CK-4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、</w:t>
            </w:r>
            <w:r>
              <w:rPr>
                <w:rFonts w:ascii="仿宋" w:hAnsi="仿宋" w:eastAsia="仿宋" w:cs="宋体"/>
                <w:sz w:val="30"/>
                <w:szCs w:val="30"/>
                <w:lang w:eastAsia="zh-CN"/>
              </w:rPr>
              <w:t>SAE 10W-40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、合成技术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3.5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kg</w:t>
            </w: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5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</w:pP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尊龙</w:t>
            </w:r>
            <w:r>
              <w:rPr>
                <w:rFonts w:ascii="仿宋" w:hAnsi="仿宋" w:eastAsia="仿宋" w:cs="宋体"/>
                <w:sz w:val="30"/>
                <w:szCs w:val="30"/>
                <w:lang w:eastAsia="zh-CN"/>
              </w:rPr>
              <w:t>T600 API CK-4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、</w:t>
            </w:r>
            <w:r>
              <w:rPr>
                <w:rFonts w:ascii="仿宋" w:hAnsi="仿宋" w:eastAsia="仿宋" w:cs="宋体"/>
                <w:sz w:val="30"/>
                <w:szCs w:val="30"/>
                <w:lang w:eastAsia="zh-CN"/>
              </w:rPr>
              <w:t>SAE 15W-40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/>
              </w:rPr>
              <w:t>、合成技术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bidi="ar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3.5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kg</w:t>
            </w: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5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尿素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尿素（符合</w:t>
            </w:r>
            <w:r>
              <w:rPr>
                <w:rFonts w:ascii="仿宋" w:hAnsi="仿宋" w:eastAsia="仿宋" w:cs="宋体"/>
                <w:sz w:val="30"/>
                <w:szCs w:val="30"/>
                <w:lang w:eastAsia="zh-CN" w:bidi="ar"/>
              </w:rPr>
              <w:t>GB29518</w:t>
            </w:r>
            <w:r>
              <w:rPr>
                <w:rFonts w:hint="eastAsia" w:ascii="仿宋" w:hAnsi="仿宋" w:eastAsia="仿宋" w:cs="宋体"/>
                <w:sz w:val="30"/>
                <w:szCs w:val="30"/>
                <w:lang w:eastAsia="zh-CN" w:bidi="ar"/>
              </w:rPr>
              <w:t>标准）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  <w:lang w:bidi="ar"/>
              </w:rPr>
              <w:t>10KG/</w:t>
            </w:r>
            <w:r>
              <w:rPr>
                <w:rFonts w:ascii="仿宋" w:hAnsi="仿宋" w:eastAsia="仿宋" w:cs="Arial"/>
                <w:sz w:val="30"/>
                <w:szCs w:val="30"/>
                <w:lang w:bidi="ar"/>
              </w:rPr>
              <w:t>桶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bCs/>
                <w:sz w:val="30"/>
                <w:szCs w:val="30"/>
                <w:lang w:eastAsia="zh-CN"/>
              </w:rPr>
              <w:t>重汽</w:t>
            </w:r>
          </w:p>
        </w:tc>
      </w:tr>
    </w:tbl>
    <w:p>
      <w:pPr>
        <w:rPr>
          <w:rFonts w:ascii="宋体" w:hAnsi="宋体" w:cs="Courier New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注：</w:t>
      </w:r>
    </w:p>
    <w:p>
      <w:pPr>
        <w:rPr>
          <w:rFonts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1、潜在投标人（报价供应商）本次报价不作为本项目的投标报价，投标报价以后续招标时投标人递交的正式投标文件为准。</w:t>
      </w:r>
    </w:p>
    <w:p>
      <w:pPr>
        <w:rPr>
          <w:rFonts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2、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本报价包含货物送达招标人指定地点（深圳市宝安排水有限公司本部设在宝安区新安街道，十二家分公司设在宝安区各个街道。中标人需根据需求，下单货物需直接送到各需求单位（本部或各分公司）办公地点</w:t>
      </w:r>
      <w:r>
        <w:rPr>
          <w:rFonts w:hint="eastAsia" w:ascii="宋体" w:hAnsi="宋体"/>
          <w:sz w:val="30"/>
          <w:szCs w:val="30"/>
          <w:lang w:eastAsia="zh-CN"/>
        </w:rPr>
        <w:t>）的物流费用，并包含经采购人验收合格所可能发生的费用和售后服务费用，包括但不限于全新合格货物、运输、产品检验检测、售后服务、培训、相关税费以及相关规定须交纳的其它费用等，货币形式为人民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币</w:t>
      </w:r>
      <w:r>
        <w:rPr>
          <w:rFonts w:hint="eastAsia" w:ascii="宋体" w:hAnsi="宋体"/>
          <w:sz w:val="30"/>
          <w:szCs w:val="30"/>
          <w:lang w:eastAsia="zh-CN"/>
        </w:rPr>
        <w:t>。</w:t>
      </w:r>
    </w:p>
    <w:p>
      <w:pPr>
        <w:rPr>
          <w:rFonts w:ascii="宋体" w:hAnsi="宋体" w:eastAsiaTheme="minorEastAsia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3、投标报价精确至元，报价单请附上营业执照、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机油和液压油品牌方或代理商的销售授权书、</w:t>
      </w:r>
      <w:r>
        <w:rPr>
          <w:rFonts w:hint="eastAsia" w:ascii="宋体" w:hAnsi="宋体"/>
          <w:sz w:val="30"/>
          <w:szCs w:val="30"/>
          <w:lang w:eastAsia="zh-CN"/>
        </w:rPr>
        <w:t>联系人及联系方式。</w:t>
      </w:r>
    </w:p>
    <w:p>
      <w:pPr>
        <w:rPr>
          <w:rFonts w:ascii="宋体" w:hAnsi="宋体" w:eastAsiaTheme="minorEastAsia"/>
          <w:sz w:val="30"/>
          <w:szCs w:val="30"/>
          <w:lang w:eastAsia="zh-CN"/>
        </w:rPr>
      </w:pPr>
      <w:r>
        <w:rPr>
          <w:rFonts w:hint="eastAsia" w:ascii="宋体" w:hAnsi="宋体" w:eastAsiaTheme="minorEastAsia"/>
          <w:sz w:val="30"/>
          <w:szCs w:val="30"/>
          <w:lang w:eastAsia="zh-CN"/>
        </w:rPr>
        <w:t>4、报价需满足以上品牌要求。</w:t>
      </w:r>
    </w:p>
    <w:p>
      <w:pPr>
        <w:rPr>
          <w:rFonts w:ascii="宋体" w:hAnsi="宋体" w:eastAsiaTheme="minorEastAsia"/>
          <w:sz w:val="30"/>
          <w:szCs w:val="30"/>
          <w:lang w:eastAsia="zh-CN"/>
        </w:rPr>
      </w:pPr>
      <w:r>
        <w:rPr>
          <w:rFonts w:hint="eastAsia" w:ascii="宋体" w:hAnsi="宋体" w:eastAsiaTheme="minorEastAsia"/>
          <w:sz w:val="30"/>
          <w:szCs w:val="30"/>
          <w:lang w:eastAsia="zh-CN"/>
        </w:rPr>
        <w:t>5、报价有效期为120个日历日。</w:t>
      </w:r>
    </w:p>
    <w:p>
      <w:pPr>
        <w:rPr>
          <w:rFonts w:ascii="宋体" w:hAnsi="宋体" w:eastAsiaTheme="minorEastAsia"/>
          <w:sz w:val="30"/>
          <w:szCs w:val="30"/>
          <w:lang w:eastAsia="zh-CN"/>
        </w:rPr>
      </w:pPr>
      <w:r>
        <w:rPr>
          <w:rFonts w:hint="eastAsia" w:ascii="宋体" w:hAnsi="宋体" w:eastAsiaTheme="minorEastAsia"/>
          <w:sz w:val="30"/>
          <w:szCs w:val="30"/>
          <w:lang w:eastAsia="zh-CN"/>
        </w:rPr>
        <w:t>6、请报价人认真阅读附件</w:t>
      </w:r>
      <w:r>
        <w:rPr>
          <w:rFonts w:ascii="宋体" w:hAnsi="宋体" w:eastAsiaTheme="minorEastAsia"/>
          <w:sz w:val="30"/>
          <w:szCs w:val="30"/>
          <w:lang w:eastAsia="zh-CN"/>
        </w:rPr>
        <w:t>1</w:t>
      </w:r>
      <w:r>
        <w:rPr>
          <w:rFonts w:hint="eastAsia" w:ascii="宋体" w:hAnsi="宋体" w:eastAsiaTheme="minorEastAsia"/>
          <w:sz w:val="30"/>
          <w:szCs w:val="30"/>
          <w:lang w:eastAsia="zh-CN"/>
        </w:rPr>
        <w:t>相关要求，提交本报价表，代表已认可并遵守附件</w:t>
      </w:r>
      <w:r>
        <w:rPr>
          <w:rFonts w:ascii="宋体" w:hAnsi="宋体" w:eastAsiaTheme="minorEastAsia"/>
          <w:sz w:val="30"/>
          <w:szCs w:val="30"/>
          <w:lang w:eastAsia="zh-CN"/>
        </w:rPr>
        <w:t>1</w:t>
      </w:r>
      <w:r>
        <w:rPr>
          <w:rFonts w:hint="eastAsia" w:ascii="宋体" w:hAnsi="宋体" w:eastAsiaTheme="minorEastAsia"/>
          <w:sz w:val="30"/>
          <w:szCs w:val="30"/>
          <w:lang w:eastAsia="zh-CN"/>
        </w:rPr>
        <w:t>的技术、商务要求。</w:t>
      </w:r>
    </w:p>
    <w:p>
      <w:pPr>
        <w:ind w:firstLine="4500" w:firstLineChars="1500"/>
        <w:rPr>
          <w:rFonts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lang w:eastAsia="zh-CN"/>
        </w:rPr>
        <w:t>公司名称（盖章）：</w:t>
      </w:r>
    </w:p>
    <w:p>
      <w:pPr>
        <w:spacing w:after="60"/>
        <w:ind w:firstLine="5100" w:firstLineChars="1700"/>
        <w:rPr>
          <w:rFonts w:ascii="宋体" w:hAnsi="宋体"/>
          <w:sz w:val="30"/>
          <w:szCs w:val="30"/>
          <w:lang w:eastAsia="zh-CN"/>
        </w:rPr>
      </w:pPr>
      <w:r>
        <w:rPr>
          <w:rFonts w:hint="eastAsia" w:ascii="宋体" w:hAnsi="宋体"/>
          <w:sz w:val="30"/>
          <w:szCs w:val="30"/>
          <w:u w:val="single"/>
          <w:lang w:eastAsia="zh-CN"/>
        </w:rPr>
        <w:t>202</w:t>
      </w:r>
      <w:r>
        <w:rPr>
          <w:rFonts w:hint="eastAsia" w:ascii="宋体" w:hAnsi="宋体" w:eastAsiaTheme="minorEastAsia"/>
          <w:sz w:val="30"/>
          <w:szCs w:val="30"/>
          <w:u w:val="single"/>
          <w:lang w:eastAsia="zh-CN"/>
        </w:rPr>
        <w:t>6</w:t>
      </w:r>
      <w:r>
        <w:rPr>
          <w:rFonts w:hint="eastAsia" w:ascii="宋体" w:hAnsi="宋体"/>
          <w:sz w:val="30"/>
          <w:szCs w:val="30"/>
          <w:lang w:eastAsia="zh-CN"/>
        </w:rPr>
        <w:t>年</w:t>
      </w:r>
      <w:r>
        <w:rPr>
          <w:rFonts w:hint="eastAsia" w:ascii="宋体" w:hAnsi="宋体"/>
          <w:sz w:val="30"/>
          <w:szCs w:val="30"/>
          <w:u w:val="single"/>
          <w:lang w:eastAsia="zh-CN"/>
        </w:rPr>
        <w:t xml:space="preserve">  </w:t>
      </w:r>
      <w:r>
        <w:rPr>
          <w:rFonts w:hint="eastAsia" w:ascii="宋体" w:hAnsi="宋体"/>
          <w:sz w:val="30"/>
          <w:szCs w:val="30"/>
          <w:lang w:eastAsia="zh-CN"/>
        </w:rPr>
        <w:t>月</w:t>
      </w:r>
      <w:r>
        <w:rPr>
          <w:rFonts w:hint="eastAsia" w:ascii="宋体" w:hAnsi="宋体"/>
          <w:sz w:val="30"/>
          <w:szCs w:val="30"/>
          <w:u w:val="single"/>
          <w:lang w:eastAsia="zh-CN"/>
        </w:rPr>
        <w:t xml:space="preserve">  </w:t>
      </w:r>
      <w:r>
        <w:rPr>
          <w:rFonts w:hint="eastAsia" w:ascii="宋体" w:hAnsi="宋体"/>
          <w:sz w:val="30"/>
          <w:szCs w:val="30"/>
          <w:lang w:eastAsia="zh-CN"/>
        </w:rPr>
        <w:t>日</w:t>
      </w:r>
    </w:p>
    <w:p>
      <w:pPr>
        <w:widowControl/>
        <w:rPr>
          <w:rFonts w:ascii="宋体" w:hAnsi="宋体"/>
          <w:sz w:val="30"/>
          <w:szCs w:val="30"/>
          <w:lang w:eastAsia="zh-CN"/>
        </w:rPr>
      </w:pPr>
      <w:r>
        <w:rPr>
          <w:rFonts w:ascii="宋体" w:hAnsi="宋体"/>
          <w:sz w:val="30"/>
          <w:szCs w:val="30"/>
          <w:lang w:eastAsia="zh-CN"/>
        </w:rPr>
        <w:br w:type="page"/>
      </w:r>
    </w:p>
    <w:p>
      <w:pPr>
        <w:widowControl/>
        <w:jc w:val="center"/>
        <w:rPr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营业执照</w:t>
      </w:r>
    </w:p>
    <w:p>
      <w:pPr>
        <w:widowControl/>
        <w:rPr>
          <w:lang w:eastAsia="zh-CN"/>
        </w:rPr>
      </w:pPr>
      <w:r>
        <w:rPr>
          <w:lang w:eastAsia="zh-CN"/>
        </w:rPr>
        <w:br w:type="page"/>
      </w:r>
    </w:p>
    <w:p>
      <w:pPr>
        <w:spacing w:after="60"/>
        <w:jc w:val="center"/>
        <w:rPr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无重大违法记录承诺函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ZGYyMGYxNzE0YWQyYTJiMTgzZjcxMzA1NGM0YzIifQ=="/>
  </w:docVars>
  <w:rsids>
    <w:rsidRoot w:val="10C477A8"/>
    <w:rsid w:val="10C4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Courier New" w:cs="Times New Roman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2026-08-21T03:40:00Z</dcterms:created>
  <dc:creator>刘益萍</dc:creator>
  <cp:lastModifiedBy>刘益萍</cp:lastModifiedBy>
  <dcterms:modified xsi:type="dcterms:W3CDTF">2026-08-21T03:40:27Z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90CDB2B9A91546F39C8415E5B58AC9D5_11</vt:lpwstr>
  </property>
</Properties>
</file>